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C31" w:rsidRPr="00C00B3A" w:rsidRDefault="005D2C31">
      <w:pPr>
        <w:jc w:val="center"/>
        <w:outlineLvl w:val="0"/>
        <w:rPr>
          <w:b/>
          <w:sz w:val="28"/>
          <w:szCs w:val="28"/>
        </w:rPr>
      </w:pPr>
      <w:r w:rsidRPr="00C00B3A">
        <w:rPr>
          <w:b/>
          <w:sz w:val="28"/>
          <w:szCs w:val="28"/>
        </w:rPr>
        <w:t>SANTA CLARA UNIVERSITY</w:t>
      </w:r>
    </w:p>
    <w:p w:rsidR="005D2C31" w:rsidRPr="00C00B3A" w:rsidRDefault="005D2C31">
      <w:pPr>
        <w:jc w:val="center"/>
        <w:outlineLvl w:val="0"/>
        <w:rPr>
          <w:b/>
          <w:sz w:val="28"/>
          <w:szCs w:val="28"/>
        </w:rPr>
      </w:pPr>
      <w:r w:rsidRPr="00C00B3A">
        <w:rPr>
          <w:b/>
          <w:sz w:val="28"/>
          <w:szCs w:val="28"/>
        </w:rPr>
        <w:t>Psychology Department</w:t>
      </w:r>
    </w:p>
    <w:p w:rsidR="005D2C31" w:rsidRPr="00C00B3A" w:rsidRDefault="007A1B1B">
      <w:pPr>
        <w:jc w:val="center"/>
        <w:outlineLvl w:val="0"/>
        <w:rPr>
          <w:sz w:val="28"/>
          <w:szCs w:val="28"/>
        </w:rPr>
      </w:pPr>
      <w:r>
        <w:rPr>
          <w:b/>
          <w:sz w:val="28"/>
          <w:szCs w:val="28"/>
        </w:rPr>
        <w:t>Fall</w:t>
      </w:r>
      <w:r w:rsidR="00A21289">
        <w:rPr>
          <w:b/>
          <w:sz w:val="28"/>
          <w:szCs w:val="28"/>
        </w:rPr>
        <w:t xml:space="preserve"> 20</w:t>
      </w:r>
      <w:r w:rsidR="00390149">
        <w:rPr>
          <w:b/>
          <w:sz w:val="28"/>
          <w:szCs w:val="28"/>
        </w:rPr>
        <w:t>20</w:t>
      </w:r>
    </w:p>
    <w:p w:rsidR="005D2C31" w:rsidRDefault="005D2C31">
      <w:pPr>
        <w:rPr>
          <w:sz w:val="20"/>
        </w:rPr>
      </w:pPr>
    </w:p>
    <w:p w:rsidR="005D2C31" w:rsidRDefault="005D2C31">
      <w:pPr>
        <w:jc w:val="center"/>
        <w:outlineLvl w:val="0"/>
        <w:rPr>
          <w:b/>
          <w:sz w:val="32"/>
          <w:szCs w:val="32"/>
        </w:rPr>
      </w:pPr>
      <w:r w:rsidRPr="00C00B3A">
        <w:rPr>
          <w:b/>
          <w:sz w:val="32"/>
          <w:szCs w:val="32"/>
        </w:rPr>
        <w:t>HEALTH PSYCHOLOGY (PSYC 117)</w:t>
      </w:r>
    </w:p>
    <w:p w:rsidR="00390149" w:rsidRDefault="00390149">
      <w:pPr>
        <w:jc w:val="center"/>
        <w:outlineLvl w:val="0"/>
        <w:rPr>
          <w:b/>
          <w:sz w:val="32"/>
          <w:szCs w:val="32"/>
        </w:rPr>
      </w:pPr>
    </w:p>
    <w:p w:rsidR="00390149" w:rsidRDefault="00390149" w:rsidP="00390149">
      <w:pPr>
        <w:jc w:val="center"/>
        <w:rPr>
          <w:b/>
          <w:color w:val="FF0000"/>
          <w:sz w:val="28"/>
          <w:szCs w:val="28"/>
        </w:rPr>
      </w:pPr>
      <w:r w:rsidRPr="0093132C">
        <w:rPr>
          <w:b/>
          <w:color w:val="FF0000"/>
          <w:sz w:val="28"/>
          <w:szCs w:val="28"/>
        </w:rPr>
        <w:t xml:space="preserve">COVID-19 PANDEMIC ADAPTED SCHEDULE </w:t>
      </w:r>
    </w:p>
    <w:p w:rsidR="00390149" w:rsidRDefault="00390149" w:rsidP="00390149">
      <w:pPr>
        <w:jc w:val="center"/>
        <w:rPr>
          <w:b/>
          <w:color w:val="FF0000"/>
          <w:sz w:val="28"/>
          <w:szCs w:val="28"/>
        </w:rPr>
      </w:pPr>
    </w:p>
    <w:p w:rsidR="00390149" w:rsidRDefault="00390149" w:rsidP="00390149">
      <w:pPr>
        <w:jc w:val="center"/>
        <w:rPr>
          <w:b/>
          <w:color w:val="FF0000"/>
          <w:sz w:val="28"/>
          <w:szCs w:val="28"/>
        </w:rPr>
      </w:pPr>
      <w:r>
        <w:rPr>
          <w:b/>
          <w:color w:val="FF0000"/>
          <w:sz w:val="28"/>
          <w:szCs w:val="28"/>
        </w:rPr>
        <w:t xml:space="preserve">DRAFT </w:t>
      </w:r>
      <w:r w:rsidR="00C33788">
        <w:rPr>
          <w:b/>
          <w:color w:val="FF0000"/>
          <w:sz w:val="28"/>
          <w:szCs w:val="28"/>
        </w:rPr>
        <w:t>2</w:t>
      </w:r>
      <w:r>
        <w:rPr>
          <w:b/>
          <w:color w:val="FF0000"/>
          <w:sz w:val="28"/>
          <w:szCs w:val="28"/>
        </w:rPr>
        <w:t xml:space="preserve">: </w:t>
      </w:r>
      <w:r w:rsidR="00C33788">
        <w:rPr>
          <w:b/>
          <w:color w:val="FF0000"/>
          <w:sz w:val="28"/>
          <w:szCs w:val="28"/>
        </w:rPr>
        <w:t>8</w:t>
      </w:r>
      <w:r>
        <w:rPr>
          <w:b/>
          <w:color w:val="FF0000"/>
          <w:sz w:val="28"/>
          <w:szCs w:val="28"/>
        </w:rPr>
        <w:t>/15/20</w:t>
      </w:r>
    </w:p>
    <w:p w:rsidR="00390149" w:rsidRDefault="00390149" w:rsidP="00390149">
      <w:pPr>
        <w:jc w:val="center"/>
        <w:rPr>
          <w:b/>
          <w:color w:val="FF0000"/>
          <w:sz w:val="28"/>
          <w:szCs w:val="28"/>
        </w:rPr>
      </w:pPr>
    </w:p>
    <w:p w:rsidR="00390149" w:rsidRPr="00C00B3A" w:rsidRDefault="00390149" w:rsidP="000D1D38">
      <w:pPr>
        <w:jc w:val="center"/>
        <w:rPr>
          <w:b/>
          <w:sz w:val="32"/>
          <w:szCs w:val="32"/>
        </w:rPr>
      </w:pPr>
      <w:r>
        <w:rPr>
          <w:b/>
          <w:color w:val="FF0000"/>
          <w:sz w:val="28"/>
          <w:szCs w:val="28"/>
        </w:rPr>
        <w:t>SUBJECT TO CHANGE</w:t>
      </w:r>
    </w:p>
    <w:p w:rsidR="005D2C31" w:rsidRDefault="005D2C31">
      <w:pPr>
        <w:ind w:left="-720" w:right="-720"/>
        <w:rPr>
          <w:sz w:val="20"/>
        </w:rPr>
      </w:pPr>
      <w:r>
        <w:rPr>
          <w:sz w:val="20"/>
        </w:rPr>
        <w:t>___________________________________________________________________________________________________________</w:t>
      </w:r>
    </w:p>
    <w:p w:rsidR="005D2C31" w:rsidRPr="00F5344A" w:rsidRDefault="005D2C31">
      <w:pPr>
        <w:ind w:left="-720" w:right="-720"/>
        <w:outlineLvl w:val="0"/>
        <w:rPr>
          <w:b/>
          <w:sz w:val="20"/>
        </w:rPr>
      </w:pPr>
      <w:r>
        <w:rPr>
          <w:b/>
          <w:sz w:val="20"/>
        </w:rPr>
        <w:t>Instructor</w:t>
      </w:r>
      <w:r>
        <w:rPr>
          <w:sz w:val="20"/>
        </w:rPr>
        <w:t>:</w:t>
      </w:r>
      <w:r>
        <w:rPr>
          <w:sz w:val="20"/>
        </w:rPr>
        <w:tab/>
      </w:r>
      <w:r>
        <w:rPr>
          <w:sz w:val="20"/>
        </w:rPr>
        <w:tab/>
      </w:r>
      <w:r>
        <w:rPr>
          <w:sz w:val="20"/>
        </w:rPr>
        <w:tab/>
      </w:r>
      <w:r w:rsidRPr="00F5344A">
        <w:rPr>
          <w:b/>
          <w:sz w:val="20"/>
        </w:rPr>
        <w:t>Thomas G. Plante, Ph.D., ABPP</w:t>
      </w:r>
    </w:p>
    <w:p w:rsidR="005D2C31" w:rsidRDefault="005D2C31">
      <w:pPr>
        <w:ind w:left="-720" w:right="-720"/>
        <w:rPr>
          <w:sz w:val="20"/>
        </w:rPr>
      </w:pPr>
      <w:r>
        <w:rPr>
          <w:b/>
          <w:sz w:val="20"/>
        </w:rPr>
        <w:t>Office</w:t>
      </w:r>
      <w:r>
        <w:rPr>
          <w:sz w:val="20"/>
        </w:rPr>
        <w:t>:</w:t>
      </w:r>
      <w:r>
        <w:rPr>
          <w:sz w:val="20"/>
        </w:rPr>
        <w:tab/>
      </w:r>
      <w:r>
        <w:rPr>
          <w:sz w:val="20"/>
        </w:rPr>
        <w:tab/>
        <w:t xml:space="preserve">  </w:t>
      </w:r>
      <w:r>
        <w:rPr>
          <w:sz w:val="20"/>
        </w:rPr>
        <w:tab/>
      </w:r>
      <w:r>
        <w:rPr>
          <w:sz w:val="20"/>
        </w:rPr>
        <w:tab/>
        <w:t>Alumni Science 203</w:t>
      </w:r>
      <w:r w:rsidR="00390149">
        <w:rPr>
          <w:sz w:val="20"/>
        </w:rPr>
        <w:t xml:space="preserve"> but mostly via Zoom from home (Zoom address = 358-201-2190)</w:t>
      </w:r>
    </w:p>
    <w:p w:rsidR="005D2C31" w:rsidRDefault="005D2C31">
      <w:pPr>
        <w:ind w:left="-720" w:right="-720"/>
        <w:rPr>
          <w:sz w:val="20"/>
        </w:rPr>
      </w:pPr>
      <w:r>
        <w:rPr>
          <w:b/>
          <w:sz w:val="20"/>
        </w:rPr>
        <w:t>Telephone, E-Mail</w:t>
      </w:r>
      <w:r w:rsidR="00B9666D">
        <w:rPr>
          <w:b/>
          <w:sz w:val="20"/>
        </w:rPr>
        <w:t>, web</w:t>
      </w:r>
      <w:r>
        <w:rPr>
          <w:sz w:val="20"/>
        </w:rPr>
        <w:t>:</w:t>
      </w:r>
      <w:r>
        <w:rPr>
          <w:sz w:val="20"/>
        </w:rPr>
        <w:tab/>
      </w:r>
      <w:r w:rsidR="00A21289">
        <w:rPr>
          <w:sz w:val="20"/>
        </w:rPr>
        <w:tab/>
      </w:r>
      <w:r>
        <w:rPr>
          <w:sz w:val="20"/>
        </w:rPr>
        <w:t>408-554-4471 (Office)</w:t>
      </w:r>
      <w:r w:rsidR="00B635E5">
        <w:rPr>
          <w:sz w:val="20"/>
        </w:rPr>
        <w:t xml:space="preserve">, </w:t>
      </w:r>
      <w:hyperlink r:id="rId8" w:history="1">
        <w:r w:rsidR="00B635E5" w:rsidRPr="006F5878">
          <w:rPr>
            <w:rStyle w:val="Hyperlink"/>
            <w:sz w:val="20"/>
          </w:rPr>
          <w:t>tplante@scu.edu</w:t>
        </w:r>
      </w:hyperlink>
      <w:r w:rsidR="00B9666D">
        <w:rPr>
          <w:sz w:val="20"/>
        </w:rPr>
        <w:t xml:space="preserve">, </w:t>
      </w:r>
      <w:hyperlink r:id="rId9" w:history="1">
        <w:r w:rsidR="00B9666D" w:rsidRPr="00672D86">
          <w:rPr>
            <w:rStyle w:val="Hyperlink"/>
            <w:sz w:val="20"/>
          </w:rPr>
          <w:t>www.scu.edu/tplante</w:t>
        </w:r>
      </w:hyperlink>
      <w:r w:rsidR="00B9666D">
        <w:rPr>
          <w:sz w:val="20"/>
        </w:rPr>
        <w:t xml:space="preserve"> </w:t>
      </w:r>
    </w:p>
    <w:p w:rsidR="005D2C31" w:rsidRDefault="005D2C31">
      <w:pPr>
        <w:ind w:left="-720" w:right="-720"/>
        <w:rPr>
          <w:sz w:val="20"/>
        </w:rPr>
      </w:pPr>
      <w:r>
        <w:rPr>
          <w:b/>
          <w:sz w:val="20"/>
        </w:rPr>
        <w:t>Office Hours</w:t>
      </w:r>
      <w:r>
        <w:rPr>
          <w:sz w:val="20"/>
        </w:rPr>
        <w:t>:</w:t>
      </w:r>
      <w:r>
        <w:rPr>
          <w:sz w:val="20"/>
        </w:rPr>
        <w:tab/>
        <w:t xml:space="preserve"> </w:t>
      </w:r>
      <w:r>
        <w:rPr>
          <w:sz w:val="20"/>
        </w:rPr>
        <w:tab/>
      </w:r>
      <w:r>
        <w:rPr>
          <w:sz w:val="20"/>
        </w:rPr>
        <w:tab/>
      </w:r>
      <w:r w:rsidR="00390149">
        <w:rPr>
          <w:sz w:val="20"/>
        </w:rPr>
        <w:t>By appointment</w:t>
      </w:r>
    </w:p>
    <w:p w:rsidR="00C33788" w:rsidRDefault="005D2C31">
      <w:pPr>
        <w:ind w:left="-720" w:right="-720"/>
        <w:rPr>
          <w:sz w:val="20"/>
        </w:rPr>
      </w:pPr>
      <w:r>
        <w:rPr>
          <w:b/>
          <w:sz w:val="20"/>
        </w:rPr>
        <w:t>Course Meeting Room</w:t>
      </w:r>
      <w:r>
        <w:rPr>
          <w:sz w:val="20"/>
        </w:rPr>
        <w:t>:</w:t>
      </w:r>
      <w:r>
        <w:rPr>
          <w:sz w:val="20"/>
        </w:rPr>
        <w:tab/>
      </w:r>
      <w:r>
        <w:rPr>
          <w:sz w:val="20"/>
        </w:rPr>
        <w:tab/>
      </w:r>
      <w:proofErr w:type="spellStart"/>
      <w:r w:rsidR="00390149">
        <w:rPr>
          <w:sz w:val="20"/>
        </w:rPr>
        <w:t>Zoom</w:t>
      </w:r>
      <w:r w:rsidR="002909F2">
        <w:rPr>
          <w:sz w:val="20"/>
        </w:rPr>
        <w:t>ville</w:t>
      </w:r>
      <w:proofErr w:type="spellEnd"/>
      <w:r w:rsidR="000D1D38">
        <w:rPr>
          <w:sz w:val="20"/>
        </w:rPr>
        <w:t xml:space="preserve"> </w:t>
      </w:r>
    </w:p>
    <w:p w:rsidR="005D2C31" w:rsidRDefault="005D2C31">
      <w:pPr>
        <w:ind w:left="-720" w:right="-720"/>
        <w:rPr>
          <w:sz w:val="20"/>
        </w:rPr>
      </w:pPr>
      <w:r>
        <w:rPr>
          <w:b/>
          <w:sz w:val="20"/>
        </w:rPr>
        <w:t>Course Meeting Times</w:t>
      </w:r>
      <w:r>
        <w:rPr>
          <w:sz w:val="20"/>
        </w:rPr>
        <w:t>:</w:t>
      </w:r>
      <w:r>
        <w:rPr>
          <w:sz w:val="20"/>
        </w:rPr>
        <w:tab/>
      </w:r>
      <w:r>
        <w:rPr>
          <w:sz w:val="20"/>
        </w:rPr>
        <w:tab/>
        <w:t xml:space="preserve">Tuesdays and Thursdays </w:t>
      </w:r>
      <w:r w:rsidR="007A1B1B">
        <w:rPr>
          <w:sz w:val="20"/>
        </w:rPr>
        <w:t>2-3:</w:t>
      </w:r>
      <w:r w:rsidR="00390149">
        <w:rPr>
          <w:sz w:val="20"/>
        </w:rPr>
        <w:t>3</w:t>
      </w:r>
      <w:r w:rsidR="007A1B1B">
        <w:rPr>
          <w:sz w:val="20"/>
        </w:rPr>
        <w:t>0pm</w:t>
      </w:r>
    </w:p>
    <w:p w:rsidR="00C33788" w:rsidRDefault="005D2C31" w:rsidP="00C33788">
      <w:pPr>
        <w:ind w:left="-720" w:right="-720"/>
        <w:rPr>
          <w:color w:val="000000"/>
          <w:sz w:val="20"/>
          <w:shd w:val="clear" w:color="auto" w:fill="FFFFFF"/>
        </w:rPr>
      </w:pPr>
      <w:r>
        <w:rPr>
          <w:sz w:val="20"/>
        </w:rPr>
        <w:t>___________________________________________________________________________________________________________</w:t>
      </w:r>
      <w:r>
        <w:rPr>
          <w:b/>
          <w:sz w:val="20"/>
          <w:u w:val="single"/>
        </w:rPr>
        <w:t>Required Text</w:t>
      </w:r>
      <w:r>
        <w:rPr>
          <w:sz w:val="20"/>
        </w:rPr>
        <w:t xml:space="preserve">:  </w:t>
      </w:r>
      <w:r w:rsidR="006E5CF5" w:rsidRPr="006E5CF5">
        <w:rPr>
          <w:color w:val="000000"/>
          <w:sz w:val="20"/>
          <w:shd w:val="clear" w:color="auto" w:fill="FFFFFF"/>
        </w:rPr>
        <w:t>Taylor, S.</w:t>
      </w:r>
      <w:r w:rsidR="00C33788">
        <w:rPr>
          <w:color w:val="000000"/>
          <w:sz w:val="20"/>
          <w:shd w:val="clear" w:color="auto" w:fill="FFFFFF"/>
        </w:rPr>
        <w:t xml:space="preserve"> E., &amp; Stanton, A .L. </w:t>
      </w:r>
      <w:r w:rsidR="006E5CF5" w:rsidRPr="006E5CF5">
        <w:rPr>
          <w:color w:val="000000"/>
          <w:sz w:val="20"/>
          <w:shd w:val="clear" w:color="auto" w:fill="FFFFFF"/>
        </w:rPr>
        <w:t>(20</w:t>
      </w:r>
      <w:r w:rsidR="00C33788">
        <w:rPr>
          <w:color w:val="000000"/>
          <w:sz w:val="20"/>
          <w:shd w:val="clear" w:color="auto" w:fill="FFFFFF"/>
        </w:rPr>
        <w:t>21</w:t>
      </w:r>
      <w:r w:rsidR="006E5CF5" w:rsidRPr="006E5CF5">
        <w:rPr>
          <w:color w:val="000000"/>
          <w:sz w:val="20"/>
          <w:shd w:val="clear" w:color="auto" w:fill="FFFFFF"/>
        </w:rPr>
        <w:t>).  </w:t>
      </w:r>
      <w:r w:rsidR="006E5CF5" w:rsidRPr="006E5CF5">
        <w:rPr>
          <w:i/>
          <w:iCs/>
          <w:color w:val="000000"/>
          <w:sz w:val="20"/>
          <w:shd w:val="clear" w:color="auto" w:fill="FFFFFF"/>
        </w:rPr>
        <w:t>Health Psychology, 1</w:t>
      </w:r>
      <w:r w:rsidR="00C33788">
        <w:rPr>
          <w:i/>
          <w:iCs/>
          <w:color w:val="000000"/>
          <w:sz w:val="20"/>
          <w:shd w:val="clear" w:color="auto" w:fill="FFFFFF"/>
        </w:rPr>
        <w:t>1</w:t>
      </w:r>
      <w:r w:rsidR="006E5CF5" w:rsidRPr="006E5CF5">
        <w:rPr>
          <w:i/>
          <w:iCs/>
          <w:color w:val="000000"/>
          <w:sz w:val="20"/>
          <w:shd w:val="clear" w:color="auto" w:fill="FFFFFF"/>
          <w:vertAlign w:val="superscript"/>
        </w:rPr>
        <w:t>th</w:t>
      </w:r>
      <w:r w:rsidR="006E5CF5" w:rsidRPr="006E5CF5">
        <w:rPr>
          <w:i/>
          <w:iCs/>
          <w:color w:val="000000"/>
          <w:sz w:val="20"/>
          <w:shd w:val="clear" w:color="auto" w:fill="FFFFFF"/>
        </w:rPr>
        <w:t> edition</w:t>
      </w:r>
      <w:r w:rsidR="006E5CF5" w:rsidRPr="006E5CF5">
        <w:rPr>
          <w:color w:val="000000"/>
          <w:sz w:val="20"/>
          <w:shd w:val="clear" w:color="auto" w:fill="FFFFFF"/>
        </w:rPr>
        <w:t>.  New York, NY:  McGraw Hill. ISBN: 978-</w:t>
      </w:r>
    </w:p>
    <w:p w:rsidR="005D2C31" w:rsidRPr="00A00F8B" w:rsidRDefault="00C33788" w:rsidP="00C33788">
      <w:pPr>
        <w:ind w:left="-720" w:right="-720"/>
        <w:rPr>
          <w:sz w:val="20"/>
          <w:u w:val="single"/>
        </w:rPr>
      </w:pPr>
      <w:r>
        <w:rPr>
          <w:color w:val="000000"/>
          <w:sz w:val="20"/>
          <w:shd w:val="clear" w:color="auto" w:fill="FFFFFF"/>
        </w:rPr>
        <w:tab/>
      </w:r>
      <w:r>
        <w:rPr>
          <w:color w:val="000000"/>
          <w:sz w:val="20"/>
          <w:shd w:val="clear" w:color="auto" w:fill="FFFFFF"/>
        </w:rPr>
        <w:tab/>
      </w:r>
      <w:r>
        <w:rPr>
          <w:color w:val="000000"/>
          <w:sz w:val="20"/>
          <w:shd w:val="clear" w:color="auto" w:fill="FFFFFF"/>
        </w:rPr>
        <w:tab/>
      </w:r>
      <w:r>
        <w:rPr>
          <w:color w:val="000000"/>
          <w:sz w:val="20"/>
          <w:shd w:val="clear" w:color="auto" w:fill="FFFFFF"/>
        </w:rPr>
        <w:tab/>
      </w:r>
      <w:r>
        <w:rPr>
          <w:color w:val="000000"/>
          <w:sz w:val="20"/>
          <w:shd w:val="clear" w:color="auto" w:fill="FFFFFF"/>
        </w:rPr>
        <w:tab/>
      </w:r>
      <w:r>
        <w:rPr>
          <w:color w:val="000000"/>
          <w:sz w:val="20"/>
          <w:shd w:val="clear" w:color="auto" w:fill="FFFFFF"/>
        </w:rPr>
        <w:tab/>
      </w:r>
      <w:r w:rsidR="006E5CF5" w:rsidRPr="006E5CF5">
        <w:rPr>
          <w:color w:val="000000"/>
          <w:sz w:val="20"/>
          <w:shd w:val="clear" w:color="auto" w:fill="FFFFFF"/>
        </w:rPr>
        <w:t>1-2</w:t>
      </w:r>
      <w:r>
        <w:rPr>
          <w:color w:val="000000"/>
          <w:sz w:val="20"/>
          <w:shd w:val="clear" w:color="auto" w:fill="FFFFFF"/>
        </w:rPr>
        <w:t>60</w:t>
      </w:r>
      <w:r w:rsidR="006E5CF5" w:rsidRPr="006E5CF5">
        <w:rPr>
          <w:color w:val="000000"/>
          <w:sz w:val="20"/>
          <w:shd w:val="clear" w:color="auto" w:fill="FFFFFF"/>
        </w:rPr>
        <w:t>-</w:t>
      </w:r>
      <w:r>
        <w:rPr>
          <w:color w:val="000000"/>
          <w:sz w:val="20"/>
          <w:shd w:val="clear" w:color="auto" w:fill="FFFFFF"/>
        </w:rPr>
        <w:t>83428-4</w:t>
      </w:r>
      <w:r w:rsidR="000D1ABE">
        <w:rPr>
          <w:color w:val="000000"/>
          <w:sz w:val="20"/>
          <w:shd w:val="clear" w:color="auto" w:fill="FFFFFF"/>
        </w:rPr>
        <w:t xml:space="preserve"> </w:t>
      </w:r>
      <w:r w:rsidR="000D1ABE">
        <w:rPr>
          <w:bCs/>
          <w:color w:val="000000"/>
          <w:sz w:val="20"/>
          <w:shd w:val="clear" w:color="auto" w:fill="FFFFFF"/>
        </w:rPr>
        <w:t>(for lower cost lose leaf version</w:t>
      </w:r>
      <w:r>
        <w:rPr>
          <w:bCs/>
          <w:color w:val="000000"/>
          <w:sz w:val="20"/>
          <w:shd w:val="clear" w:color="auto" w:fill="FFFFFF"/>
        </w:rPr>
        <w:t>)</w:t>
      </w:r>
      <w:r w:rsidR="000D1ABE">
        <w:rPr>
          <w:bCs/>
          <w:color w:val="000000"/>
          <w:sz w:val="20"/>
          <w:shd w:val="clear" w:color="auto" w:fill="FFFFFF"/>
        </w:rPr>
        <w:t xml:space="preserve"> </w:t>
      </w:r>
      <w:r w:rsidR="00A00F8B" w:rsidRPr="00A00F8B">
        <w:rPr>
          <w:rFonts w:ascii="Arial" w:hAnsi="Arial" w:cs="Arial"/>
          <w:bCs/>
          <w:color w:val="000000"/>
          <w:sz w:val="20"/>
          <w:shd w:val="clear" w:color="auto" w:fill="FFFFFF"/>
        </w:rPr>
        <w:t>NEW ISBN: 9781266378423</w:t>
      </w:r>
      <w:r w:rsidR="00A00F8B">
        <w:rPr>
          <w:rFonts w:ascii="Arial" w:hAnsi="Arial" w:cs="Arial"/>
          <w:bCs/>
          <w:color w:val="000000"/>
          <w:sz w:val="20"/>
          <w:shd w:val="clear" w:color="auto" w:fill="FFFFFF"/>
        </w:rPr>
        <w:t xml:space="preserve"> for </w:t>
      </w:r>
    </w:p>
    <w:p w:rsidR="00F962FE" w:rsidRDefault="00F962FE" w:rsidP="008A3DC4">
      <w:pPr>
        <w:ind w:firstLine="720"/>
        <w:jc w:val="both"/>
        <w:rPr>
          <w:sz w:val="20"/>
        </w:rPr>
      </w:pPr>
    </w:p>
    <w:p w:rsidR="008A3DC4" w:rsidRPr="00EF6BC1" w:rsidRDefault="00C56167" w:rsidP="008A3DC4">
      <w:pPr>
        <w:ind w:firstLine="720"/>
        <w:jc w:val="both"/>
        <w:rPr>
          <w:sz w:val="20"/>
        </w:rPr>
      </w:pPr>
      <w:r>
        <w:rPr>
          <w:sz w:val="20"/>
        </w:rPr>
        <w:t>Ad</w:t>
      </w:r>
      <w:r w:rsidR="008A3DC4">
        <w:rPr>
          <w:sz w:val="20"/>
        </w:rPr>
        <w:t xml:space="preserve">ditional readings </w:t>
      </w:r>
      <w:proofErr w:type="gramStart"/>
      <w:r w:rsidR="008A3DC4">
        <w:rPr>
          <w:sz w:val="20"/>
        </w:rPr>
        <w:t>may be provided</w:t>
      </w:r>
      <w:proofErr w:type="gramEnd"/>
      <w:r w:rsidR="008A3DC4">
        <w:rPr>
          <w:sz w:val="20"/>
        </w:rPr>
        <w:t xml:space="preserve"> during the class. </w:t>
      </w:r>
    </w:p>
    <w:p w:rsidR="005D2C31" w:rsidRDefault="005D2C31">
      <w:pPr>
        <w:ind w:left="-720" w:right="-720"/>
        <w:rPr>
          <w:sz w:val="20"/>
        </w:rPr>
      </w:pPr>
      <w:r>
        <w:rPr>
          <w:sz w:val="20"/>
        </w:rPr>
        <w:t>___________________________________________________________________________________________________________</w:t>
      </w:r>
    </w:p>
    <w:p w:rsidR="00A84885" w:rsidRDefault="005D2C31" w:rsidP="00A84885">
      <w:pPr>
        <w:ind w:left="-720" w:right="-720"/>
        <w:outlineLvl w:val="0"/>
        <w:rPr>
          <w:sz w:val="20"/>
        </w:rPr>
      </w:pPr>
      <w:r>
        <w:rPr>
          <w:b/>
          <w:sz w:val="20"/>
          <w:u w:val="single"/>
        </w:rPr>
        <w:t>Course Evaluation</w:t>
      </w:r>
      <w:r>
        <w:rPr>
          <w:sz w:val="20"/>
        </w:rPr>
        <w:t>:</w:t>
      </w:r>
    </w:p>
    <w:p w:rsidR="005D2C31" w:rsidRDefault="00A84885" w:rsidP="00A84885">
      <w:pPr>
        <w:ind w:left="-720" w:right="-720" w:firstLine="720"/>
        <w:outlineLvl w:val="0"/>
        <w:rPr>
          <w:sz w:val="20"/>
        </w:rPr>
      </w:pPr>
      <w:r>
        <w:rPr>
          <w:sz w:val="20"/>
        </w:rPr>
        <w:t>M</w:t>
      </w:r>
      <w:r w:rsidR="005D2C31">
        <w:rPr>
          <w:sz w:val="20"/>
        </w:rPr>
        <w:t xml:space="preserve">idterm </w:t>
      </w:r>
      <w:r>
        <w:rPr>
          <w:sz w:val="20"/>
        </w:rPr>
        <w:t xml:space="preserve">Quest </w:t>
      </w:r>
      <w:r w:rsidR="005D2C31">
        <w:rPr>
          <w:sz w:val="20"/>
        </w:rPr>
        <w:t xml:space="preserve">1: </w:t>
      </w:r>
      <w:r w:rsidR="005D2C31">
        <w:rPr>
          <w:sz w:val="20"/>
        </w:rPr>
        <w:tab/>
      </w:r>
      <w:r w:rsidR="000D1D38">
        <w:rPr>
          <w:sz w:val="20"/>
        </w:rPr>
        <w:t>Week 3 or so</w:t>
      </w:r>
      <w:r w:rsidR="005D2C31">
        <w:rPr>
          <w:sz w:val="20"/>
        </w:rPr>
        <w:tab/>
      </w:r>
      <w:r w:rsidR="002827CF">
        <w:rPr>
          <w:sz w:val="20"/>
        </w:rPr>
        <w:tab/>
      </w:r>
      <w:r w:rsidR="005D2C31">
        <w:rPr>
          <w:sz w:val="20"/>
        </w:rPr>
        <w:tab/>
      </w:r>
      <w:r w:rsidR="005D2C31">
        <w:rPr>
          <w:sz w:val="20"/>
        </w:rPr>
        <w:tab/>
      </w:r>
      <w:r w:rsidR="002827CF">
        <w:rPr>
          <w:sz w:val="20"/>
        </w:rPr>
        <w:tab/>
      </w:r>
    </w:p>
    <w:p w:rsidR="005D2C31" w:rsidRDefault="005D2C31">
      <w:pPr>
        <w:ind w:left="-720" w:right="-720" w:firstLine="720"/>
        <w:rPr>
          <w:sz w:val="20"/>
        </w:rPr>
      </w:pPr>
      <w:r>
        <w:rPr>
          <w:sz w:val="20"/>
        </w:rPr>
        <w:t xml:space="preserve">Midterm </w:t>
      </w:r>
      <w:r w:rsidR="00A84885">
        <w:rPr>
          <w:sz w:val="20"/>
        </w:rPr>
        <w:t>Quest 2</w:t>
      </w:r>
      <w:r>
        <w:rPr>
          <w:sz w:val="20"/>
        </w:rPr>
        <w:t>:</w:t>
      </w:r>
      <w:r>
        <w:rPr>
          <w:sz w:val="20"/>
        </w:rPr>
        <w:tab/>
      </w:r>
      <w:r>
        <w:rPr>
          <w:sz w:val="20"/>
        </w:rPr>
        <w:tab/>
      </w:r>
      <w:r w:rsidR="000D1D38">
        <w:rPr>
          <w:sz w:val="20"/>
        </w:rPr>
        <w:t xml:space="preserve">Week 6 or so </w:t>
      </w:r>
      <w:r w:rsidR="00A84885">
        <w:rPr>
          <w:sz w:val="20"/>
        </w:rPr>
        <w:tab/>
      </w:r>
      <w:r>
        <w:rPr>
          <w:sz w:val="20"/>
        </w:rPr>
        <w:tab/>
      </w:r>
      <w:r>
        <w:rPr>
          <w:sz w:val="20"/>
        </w:rPr>
        <w:tab/>
      </w:r>
      <w:r w:rsidR="002827CF">
        <w:rPr>
          <w:sz w:val="20"/>
        </w:rPr>
        <w:tab/>
      </w:r>
      <w:r w:rsidR="002827CF">
        <w:rPr>
          <w:sz w:val="20"/>
        </w:rPr>
        <w:tab/>
      </w:r>
    </w:p>
    <w:p w:rsidR="005D2C31" w:rsidRDefault="005D2C31">
      <w:pPr>
        <w:ind w:left="-720" w:right="-720" w:firstLine="720"/>
        <w:rPr>
          <w:sz w:val="20"/>
        </w:rPr>
      </w:pPr>
      <w:r>
        <w:rPr>
          <w:sz w:val="20"/>
        </w:rPr>
        <w:t xml:space="preserve">Final </w:t>
      </w:r>
      <w:r w:rsidR="00A84885">
        <w:rPr>
          <w:sz w:val="20"/>
        </w:rPr>
        <w:t>Quest</w:t>
      </w:r>
      <w:r>
        <w:rPr>
          <w:sz w:val="20"/>
        </w:rPr>
        <w:t>:</w:t>
      </w:r>
      <w:r>
        <w:rPr>
          <w:sz w:val="20"/>
        </w:rPr>
        <w:tab/>
        <w:t xml:space="preserve"> </w:t>
      </w:r>
      <w:r>
        <w:rPr>
          <w:sz w:val="20"/>
        </w:rPr>
        <w:tab/>
      </w:r>
      <w:r w:rsidR="000D1D38">
        <w:rPr>
          <w:sz w:val="20"/>
        </w:rPr>
        <w:t>Exam week</w:t>
      </w:r>
      <w:r>
        <w:rPr>
          <w:sz w:val="20"/>
        </w:rPr>
        <w:tab/>
      </w:r>
      <w:r w:rsidR="002827CF">
        <w:rPr>
          <w:sz w:val="20"/>
        </w:rPr>
        <w:tab/>
      </w:r>
      <w:r w:rsidR="002827CF">
        <w:rPr>
          <w:sz w:val="20"/>
        </w:rPr>
        <w:tab/>
      </w:r>
      <w:r w:rsidR="008F2052">
        <w:rPr>
          <w:sz w:val="20"/>
        </w:rPr>
        <w:tab/>
      </w:r>
      <w:r>
        <w:rPr>
          <w:sz w:val="20"/>
        </w:rPr>
        <w:tab/>
      </w:r>
    </w:p>
    <w:p w:rsidR="005D2C31" w:rsidRDefault="005D2C31">
      <w:pPr>
        <w:ind w:left="-720" w:right="-720" w:firstLine="720"/>
        <w:rPr>
          <w:sz w:val="20"/>
        </w:rPr>
      </w:pPr>
      <w:r>
        <w:rPr>
          <w:sz w:val="20"/>
        </w:rPr>
        <w:t>Self-Change Project</w:t>
      </w:r>
      <w:r w:rsidR="008052F3">
        <w:rPr>
          <w:sz w:val="20"/>
        </w:rPr>
        <w:t>:</w:t>
      </w:r>
      <w:r w:rsidR="008052F3">
        <w:rPr>
          <w:sz w:val="20"/>
        </w:rPr>
        <w:tab/>
      </w:r>
      <w:r w:rsidR="000D1D38">
        <w:rPr>
          <w:sz w:val="20"/>
        </w:rPr>
        <w:t>Exam week</w:t>
      </w:r>
      <w:r>
        <w:rPr>
          <w:sz w:val="20"/>
        </w:rPr>
        <w:tab/>
      </w:r>
      <w:r w:rsidR="002827CF">
        <w:rPr>
          <w:sz w:val="20"/>
        </w:rPr>
        <w:tab/>
      </w:r>
      <w:r w:rsidR="002827CF">
        <w:rPr>
          <w:sz w:val="20"/>
        </w:rPr>
        <w:tab/>
      </w:r>
      <w:r w:rsidR="008F2052">
        <w:rPr>
          <w:sz w:val="20"/>
        </w:rPr>
        <w:tab/>
      </w:r>
      <w:r>
        <w:rPr>
          <w:sz w:val="20"/>
        </w:rPr>
        <w:tab/>
      </w:r>
    </w:p>
    <w:p w:rsidR="005D2C31" w:rsidRDefault="005D2C31">
      <w:pPr>
        <w:ind w:left="-720" w:right="-720" w:firstLine="720"/>
        <w:rPr>
          <w:sz w:val="20"/>
        </w:rPr>
      </w:pPr>
      <w:r>
        <w:rPr>
          <w:sz w:val="20"/>
        </w:rPr>
        <w:t xml:space="preserve">Class Participation, </w:t>
      </w:r>
      <w:r w:rsidR="00462665">
        <w:rPr>
          <w:sz w:val="20"/>
        </w:rPr>
        <w:t xml:space="preserve">Behavior, </w:t>
      </w:r>
      <w:r>
        <w:rPr>
          <w:sz w:val="20"/>
        </w:rPr>
        <w:t xml:space="preserve">Scholarly Enthusiasm, </w:t>
      </w:r>
      <w:r w:rsidR="00B635E5">
        <w:rPr>
          <w:sz w:val="20"/>
        </w:rPr>
        <w:t>and Attendance</w:t>
      </w:r>
      <w:r>
        <w:rPr>
          <w:sz w:val="20"/>
        </w:rPr>
        <w:t>:</w:t>
      </w:r>
      <w:r>
        <w:rPr>
          <w:sz w:val="20"/>
        </w:rPr>
        <w:tab/>
      </w:r>
      <w:r w:rsidR="00462665">
        <w:rPr>
          <w:sz w:val="20"/>
        </w:rPr>
        <w:t>+/</w:t>
      </w:r>
      <w:proofErr w:type="gramStart"/>
      <w:r w:rsidR="00462665">
        <w:rPr>
          <w:sz w:val="20"/>
        </w:rPr>
        <w:t>-</w:t>
      </w:r>
      <w:r w:rsidR="000D1D38">
        <w:rPr>
          <w:sz w:val="20"/>
        </w:rPr>
        <w:t xml:space="preserve"> </w:t>
      </w:r>
      <w:r>
        <w:rPr>
          <w:sz w:val="20"/>
        </w:rPr>
        <w:t xml:space="preserve"> can</w:t>
      </w:r>
      <w:proofErr w:type="gramEnd"/>
      <w:r>
        <w:rPr>
          <w:sz w:val="20"/>
        </w:rPr>
        <w:t xml:space="preserve"> improve </w:t>
      </w:r>
      <w:r w:rsidR="007A25CC">
        <w:rPr>
          <w:sz w:val="20"/>
        </w:rPr>
        <w:t xml:space="preserve">or decrease </w:t>
      </w:r>
      <w:r>
        <w:rPr>
          <w:sz w:val="20"/>
        </w:rPr>
        <w:t>your course grade.</w:t>
      </w:r>
    </w:p>
    <w:p w:rsidR="000D1D38" w:rsidRDefault="000D1D38">
      <w:pPr>
        <w:ind w:left="-720" w:right="-720" w:firstLine="720"/>
        <w:rPr>
          <w:sz w:val="20"/>
        </w:rPr>
      </w:pPr>
    </w:p>
    <w:p w:rsidR="000D1D38" w:rsidRDefault="000D1D38" w:rsidP="000D1D38">
      <w:pPr>
        <w:ind w:right="-720"/>
        <w:rPr>
          <w:sz w:val="20"/>
        </w:rPr>
      </w:pPr>
      <w:proofErr w:type="gramStart"/>
      <w:r>
        <w:rPr>
          <w:sz w:val="20"/>
        </w:rPr>
        <w:t>Pass everything</w:t>
      </w:r>
      <w:proofErr w:type="gramEnd"/>
      <w:r>
        <w:rPr>
          <w:sz w:val="20"/>
        </w:rPr>
        <w:t xml:space="preserve">, </w:t>
      </w:r>
      <w:proofErr w:type="gramStart"/>
      <w:r>
        <w:rPr>
          <w:sz w:val="20"/>
        </w:rPr>
        <w:t>get an “A.”</w:t>
      </w:r>
      <w:proofErr w:type="gramEnd"/>
      <w:r>
        <w:rPr>
          <w:sz w:val="20"/>
        </w:rPr>
        <w:t xml:space="preserve"> Fail any one of </w:t>
      </w:r>
      <w:proofErr w:type="gramStart"/>
      <w:r>
        <w:rPr>
          <w:sz w:val="20"/>
        </w:rPr>
        <w:t>4</w:t>
      </w:r>
      <w:proofErr w:type="gramEnd"/>
      <w:r>
        <w:rPr>
          <w:sz w:val="20"/>
        </w:rPr>
        <w:t xml:space="preserve"> assigned tasks and </w:t>
      </w:r>
      <w:r w:rsidR="00C33788">
        <w:rPr>
          <w:sz w:val="20"/>
        </w:rPr>
        <w:t>get a “B.” Fail two of the tasks and get a “C”….</w:t>
      </w:r>
      <w:r>
        <w:rPr>
          <w:sz w:val="20"/>
        </w:rPr>
        <w:t>.</w:t>
      </w:r>
      <w:r w:rsidR="00C33788">
        <w:rPr>
          <w:sz w:val="20"/>
        </w:rPr>
        <w:t>T</w:t>
      </w:r>
      <w:r>
        <w:rPr>
          <w:sz w:val="20"/>
        </w:rPr>
        <w:t xml:space="preserve">wo low passes </w:t>
      </w:r>
      <w:r w:rsidR="00C33788">
        <w:rPr>
          <w:sz w:val="20"/>
        </w:rPr>
        <w:t>equal one fail</w:t>
      </w:r>
      <w:r>
        <w:rPr>
          <w:sz w:val="20"/>
        </w:rPr>
        <w:t xml:space="preserve">. </w:t>
      </w:r>
    </w:p>
    <w:p w:rsidR="005D2C31" w:rsidRDefault="005D2C31">
      <w:pPr>
        <w:ind w:left="-720" w:right="-720"/>
        <w:rPr>
          <w:b/>
          <w:sz w:val="20"/>
          <w:u w:val="single"/>
        </w:rPr>
      </w:pPr>
      <w:r>
        <w:rPr>
          <w:sz w:val="20"/>
        </w:rPr>
        <w:t>___________________________________________________________________________________________________________</w:t>
      </w:r>
    </w:p>
    <w:p w:rsidR="00E5264E" w:rsidRDefault="005D2C31">
      <w:pPr>
        <w:ind w:left="-720" w:right="-720"/>
        <w:jc w:val="both"/>
        <w:rPr>
          <w:sz w:val="20"/>
        </w:rPr>
      </w:pPr>
      <w:r>
        <w:rPr>
          <w:b/>
          <w:sz w:val="20"/>
          <w:u w:val="single"/>
        </w:rPr>
        <w:t>Course Description</w:t>
      </w:r>
      <w:r>
        <w:rPr>
          <w:sz w:val="20"/>
        </w:rPr>
        <w:t xml:space="preserve">: </w:t>
      </w:r>
    </w:p>
    <w:p w:rsidR="005D2C31" w:rsidRPr="000655FF" w:rsidRDefault="005D2C31">
      <w:pPr>
        <w:ind w:left="-720" w:right="-720"/>
        <w:jc w:val="both"/>
        <w:rPr>
          <w:sz w:val="20"/>
        </w:rPr>
      </w:pPr>
      <w:r>
        <w:rPr>
          <w:sz w:val="20"/>
        </w:rPr>
        <w:t xml:space="preserve">Health psychology involves the discipline and principles of psychology and human behavior in understanding how the mind, body, and behavior interact in health and disease.  Class topics include health promotion and primary prevention of illness, health enhancing and health damaging behaviors, psychosomatic illness, stress and coping, faith and health, pain management, and a variety of specific behavior-related medical illnesses (e.g., </w:t>
      </w:r>
      <w:r w:rsidR="00C33788">
        <w:rPr>
          <w:sz w:val="20"/>
        </w:rPr>
        <w:t xml:space="preserve">COVID-19, </w:t>
      </w:r>
      <w:r>
        <w:rPr>
          <w:sz w:val="20"/>
        </w:rPr>
        <w:t>heart disease, eating disorders, cancer, AIDS).  Prerequisites include PSYC 1, 2, 40</w:t>
      </w:r>
      <w:r w:rsidR="00B635E5">
        <w:rPr>
          <w:sz w:val="20"/>
        </w:rPr>
        <w:t>, 43</w:t>
      </w:r>
      <w:r>
        <w:rPr>
          <w:sz w:val="20"/>
        </w:rPr>
        <w:t xml:space="preserve">.  The course </w:t>
      </w:r>
      <w:proofErr w:type="gramStart"/>
      <w:r>
        <w:rPr>
          <w:sz w:val="20"/>
        </w:rPr>
        <w:t>is primarily designed</w:t>
      </w:r>
      <w:proofErr w:type="gramEnd"/>
      <w:r>
        <w:rPr>
          <w:sz w:val="20"/>
        </w:rPr>
        <w:t xml:space="preserve"> for psychology </w:t>
      </w:r>
      <w:r w:rsidR="008B4F2D">
        <w:rPr>
          <w:sz w:val="20"/>
        </w:rPr>
        <w:t xml:space="preserve">and public health sciences </w:t>
      </w:r>
      <w:r>
        <w:rPr>
          <w:sz w:val="20"/>
        </w:rPr>
        <w:t>majors.</w:t>
      </w:r>
      <w:r w:rsidR="000655FF">
        <w:rPr>
          <w:sz w:val="20"/>
        </w:rPr>
        <w:t xml:space="preserve"> </w:t>
      </w:r>
      <w:r w:rsidR="000655FF" w:rsidRPr="000655FF">
        <w:rPr>
          <w:sz w:val="20"/>
        </w:rPr>
        <w:t>This course satisfies the Gerontology Certificate Program requirement</w:t>
      </w:r>
      <w:r w:rsidR="000655FF">
        <w:rPr>
          <w:sz w:val="20"/>
        </w:rPr>
        <w:t>.</w:t>
      </w:r>
    </w:p>
    <w:p w:rsidR="005D2C31" w:rsidRDefault="005D2C31">
      <w:pPr>
        <w:ind w:left="-720" w:right="-720"/>
        <w:jc w:val="both"/>
        <w:rPr>
          <w:sz w:val="20"/>
        </w:rPr>
      </w:pPr>
      <w:r>
        <w:rPr>
          <w:sz w:val="20"/>
        </w:rPr>
        <w:t>___________________________________________________________________________________________________________</w:t>
      </w:r>
    </w:p>
    <w:p w:rsidR="005D2C31" w:rsidRDefault="005D2C31">
      <w:pPr>
        <w:ind w:right="-720" w:hanging="720"/>
        <w:jc w:val="both"/>
        <w:rPr>
          <w:sz w:val="20"/>
        </w:rPr>
      </w:pPr>
      <w:r>
        <w:rPr>
          <w:b/>
          <w:sz w:val="20"/>
          <w:u w:val="single"/>
        </w:rPr>
        <w:t>Course Goals</w:t>
      </w:r>
      <w:r>
        <w:rPr>
          <w:sz w:val="20"/>
        </w:rPr>
        <w:t>:</w:t>
      </w:r>
      <w:r>
        <w:rPr>
          <w:sz w:val="20"/>
        </w:rPr>
        <w:tab/>
        <w:t xml:space="preserve">(1) </w:t>
      </w:r>
      <w:proofErr w:type="gramStart"/>
      <w:r w:rsidR="007A25CC">
        <w:rPr>
          <w:sz w:val="20"/>
        </w:rPr>
        <w:t>T</w:t>
      </w:r>
      <w:r w:rsidR="00B635E5">
        <w:rPr>
          <w:sz w:val="20"/>
        </w:rPr>
        <w:t>o</w:t>
      </w:r>
      <w:proofErr w:type="gramEnd"/>
      <w:r>
        <w:rPr>
          <w:sz w:val="20"/>
        </w:rPr>
        <w:t xml:space="preserve"> provide a basic and broad based overview of the field of health psychology from a biopsychosocial perspective.</w:t>
      </w:r>
    </w:p>
    <w:p w:rsidR="005D2C31" w:rsidRDefault="005D2C31">
      <w:pPr>
        <w:ind w:left="-720" w:right="-720" w:firstLine="1440"/>
        <w:jc w:val="both"/>
        <w:rPr>
          <w:sz w:val="20"/>
        </w:rPr>
      </w:pPr>
      <w:r>
        <w:rPr>
          <w:sz w:val="20"/>
        </w:rPr>
        <w:t>(2) To provide a practical and experiential understanding of the challenges involved in health behavior change.</w:t>
      </w:r>
    </w:p>
    <w:p w:rsidR="008B4079" w:rsidRPr="00195E8D" w:rsidRDefault="005D2C31" w:rsidP="000845BD">
      <w:pPr>
        <w:ind w:left="-720" w:right="-720" w:firstLine="1440"/>
        <w:jc w:val="both"/>
        <w:rPr>
          <w:sz w:val="20"/>
        </w:rPr>
      </w:pPr>
      <w:r>
        <w:rPr>
          <w:sz w:val="20"/>
        </w:rPr>
        <w:t xml:space="preserve">(3) To provide the foundation for students taking additional courses and advanced training in health psychology. </w:t>
      </w:r>
    </w:p>
    <w:p w:rsidR="005D2C31" w:rsidRDefault="005D2C31">
      <w:pPr>
        <w:ind w:left="-720" w:right="-720"/>
        <w:jc w:val="both"/>
        <w:rPr>
          <w:b/>
          <w:sz w:val="20"/>
          <w:u w:val="single"/>
        </w:rPr>
      </w:pPr>
      <w:r>
        <w:rPr>
          <w:sz w:val="20"/>
        </w:rPr>
        <w:t>___________________________________________________________________________________________________________</w:t>
      </w:r>
    </w:p>
    <w:p w:rsidR="005D2C31" w:rsidRDefault="005D2C31">
      <w:pPr>
        <w:ind w:left="-720" w:right="-720"/>
        <w:jc w:val="both"/>
        <w:outlineLvl w:val="0"/>
        <w:rPr>
          <w:sz w:val="20"/>
        </w:rPr>
      </w:pPr>
      <w:r>
        <w:rPr>
          <w:b/>
          <w:sz w:val="20"/>
          <w:u w:val="single"/>
        </w:rPr>
        <w:t xml:space="preserve">Sequence of Topics and </w:t>
      </w:r>
      <w:smartTag w:uri="urn:schemas-microsoft-com:office:smarttags" w:element="place">
        <w:smartTag w:uri="urn:schemas-microsoft-com:office:smarttags" w:element="City">
          <w:r>
            <w:rPr>
              <w:b/>
              <w:sz w:val="20"/>
              <w:u w:val="single"/>
            </w:rPr>
            <w:t>Readings</w:t>
          </w:r>
        </w:smartTag>
      </w:smartTag>
      <w:r>
        <w:rPr>
          <w:sz w:val="20"/>
        </w:rPr>
        <w:t>:</w:t>
      </w:r>
    </w:p>
    <w:p w:rsidR="00C136A8" w:rsidRDefault="005D2C31" w:rsidP="000D1D38">
      <w:pPr>
        <w:ind w:left="-720" w:right="-720"/>
        <w:jc w:val="both"/>
        <w:rPr>
          <w:sz w:val="20"/>
        </w:rPr>
      </w:pPr>
      <w:r>
        <w:rPr>
          <w:sz w:val="20"/>
        </w:rPr>
        <w:t xml:space="preserve">Week   </w:t>
      </w:r>
      <w:proofErr w:type="gramStart"/>
      <w:r w:rsidR="00B635E5">
        <w:rPr>
          <w:sz w:val="20"/>
        </w:rPr>
        <w:t>1</w:t>
      </w:r>
      <w:proofErr w:type="gramEnd"/>
      <w:r w:rsidR="00B635E5">
        <w:rPr>
          <w:sz w:val="20"/>
        </w:rPr>
        <w:t xml:space="preserve"> (</w:t>
      </w:r>
      <w:r w:rsidR="007A1B1B">
        <w:rPr>
          <w:sz w:val="20"/>
        </w:rPr>
        <w:t>Sep 2</w:t>
      </w:r>
      <w:r w:rsidR="00A84885">
        <w:rPr>
          <w:sz w:val="20"/>
        </w:rPr>
        <w:t>2</w:t>
      </w:r>
      <w:r w:rsidR="007A1B1B">
        <w:rPr>
          <w:sz w:val="20"/>
        </w:rPr>
        <w:t xml:space="preserve"> &amp; 2</w:t>
      </w:r>
      <w:r w:rsidR="00A84885">
        <w:rPr>
          <w:sz w:val="20"/>
        </w:rPr>
        <w:t>4</w:t>
      </w:r>
      <w:r>
        <w:rPr>
          <w:sz w:val="20"/>
        </w:rPr>
        <w:t>):</w:t>
      </w:r>
      <w:r>
        <w:rPr>
          <w:sz w:val="20"/>
        </w:rPr>
        <w:tab/>
      </w:r>
      <w:r w:rsidR="00E23772">
        <w:rPr>
          <w:sz w:val="20"/>
        </w:rPr>
        <w:tab/>
      </w:r>
      <w:r>
        <w:rPr>
          <w:sz w:val="20"/>
        </w:rPr>
        <w:t>Introduction to Health Psychology</w:t>
      </w:r>
      <w:r w:rsidR="00540B6B">
        <w:rPr>
          <w:sz w:val="20"/>
        </w:rPr>
        <w:t xml:space="preserve">, the </w:t>
      </w:r>
      <w:r>
        <w:rPr>
          <w:sz w:val="20"/>
        </w:rPr>
        <w:t>Biopsychosocial Model</w:t>
      </w:r>
      <w:r w:rsidR="00540B6B">
        <w:rPr>
          <w:sz w:val="20"/>
        </w:rPr>
        <w:t xml:space="preserve">, </w:t>
      </w:r>
    </w:p>
    <w:p w:rsidR="005D2C31" w:rsidRDefault="00540B6B" w:rsidP="003C3342">
      <w:pPr>
        <w:ind w:left="2160" w:right="-720" w:firstLine="720"/>
        <w:jc w:val="both"/>
        <w:rPr>
          <w:sz w:val="20"/>
        </w:rPr>
      </w:pPr>
      <w:r>
        <w:rPr>
          <w:sz w:val="20"/>
        </w:rPr>
        <w:t>and Systems</w:t>
      </w:r>
      <w:r w:rsidR="005D2C31">
        <w:rPr>
          <w:sz w:val="20"/>
        </w:rPr>
        <w:t xml:space="preserve"> </w:t>
      </w:r>
      <w:r>
        <w:rPr>
          <w:sz w:val="20"/>
        </w:rPr>
        <w:t>of the Body</w:t>
      </w:r>
      <w:r w:rsidR="00C136A8">
        <w:rPr>
          <w:sz w:val="20"/>
        </w:rPr>
        <w:tab/>
      </w:r>
      <w:r>
        <w:rPr>
          <w:sz w:val="20"/>
        </w:rPr>
        <w:tab/>
      </w:r>
      <w:r>
        <w:rPr>
          <w:sz w:val="20"/>
        </w:rPr>
        <w:tab/>
      </w:r>
      <w:r>
        <w:rPr>
          <w:sz w:val="20"/>
        </w:rPr>
        <w:tab/>
      </w:r>
      <w:r>
        <w:rPr>
          <w:sz w:val="20"/>
        </w:rPr>
        <w:tab/>
        <w:t>Taylor</w:t>
      </w:r>
      <w:r w:rsidR="00B635E5">
        <w:rPr>
          <w:sz w:val="20"/>
        </w:rPr>
        <w:t xml:space="preserve"> 1</w:t>
      </w:r>
      <w:r w:rsidR="005D2C31">
        <w:rPr>
          <w:sz w:val="20"/>
        </w:rPr>
        <w:t xml:space="preserve"> &amp; 2*</w:t>
      </w:r>
    </w:p>
    <w:p w:rsidR="005D2C31" w:rsidRDefault="005D2C31">
      <w:pPr>
        <w:ind w:left="-720" w:right="-720"/>
        <w:jc w:val="both"/>
        <w:rPr>
          <w:sz w:val="20"/>
        </w:rPr>
      </w:pPr>
      <w:r>
        <w:rPr>
          <w:sz w:val="20"/>
        </w:rPr>
        <w:t xml:space="preserve">Week   </w:t>
      </w:r>
      <w:proofErr w:type="gramStart"/>
      <w:r w:rsidR="00B635E5">
        <w:rPr>
          <w:sz w:val="20"/>
        </w:rPr>
        <w:t>2</w:t>
      </w:r>
      <w:proofErr w:type="gramEnd"/>
      <w:r w:rsidR="00B635E5">
        <w:rPr>
          <w:sz w:val="20"/>
        </w:rPr>
        <w:t xml:space="preserve"> (</w:t>
      </w:r>
      <w:r w:rsidR="00A84885">
        <w:rPr>
          <w:sz w:val="20"/>
        </w:rPr>
        <w:t>Sep 29 &amp; Oct 1</w:t>
      </w:r>
      <w:r>
        <w:rPr>
          <w:sz w:val="20"/>
        </w:rPr>
        <w:t>):</w:t>
      </w:r>
      <w:r w:rsidR="008B4F2D">
        <w:rPr>
          <w:sz w:val="20"/>
        </w:rPr>
        <w:tab/>
      </w:r>
      <w:r>
        <w:rPr>
          <w:sz w:val="20"/>
        </w:rPr>
        <w:t xml:space="preserve">Health </w:t>
      </w:r>
      <w:r w:rsidR="00A657D3">
        <w:rPr>
          <w:sz w:val="20"/>
        </w:rPr>
        <w:t>Behavior</w:t>
      </w:r>
      <w:r w:rsidR="00540B6B">
        <w:rPr>
          <w:sz w:val="20"/>
        </w:rPr>
        <w:t>s</w:t>
      </w:r>
      <w:r w:rsidR="00A41366">
        <w:rPr>
          <w:sz w:val="20"/>
        </w:rPr>
        <w:tab/>
      </w:r>
      <w:r w:rsidR="00A41366">
        <w:rPr>
          <w:sz w:val="20"/>
        </w:rPr>
        <w:tab/>
      </w:r>
      <w:r w:rsidR="00A41366">
        <w:rPr>
          <w:sz w:val="20"/>
        </w:rPr>
        <w:tab/>
      </w:r>
      <w:r w:rsidR="00C136A8">
        <w:rPr>
          <w:sz w:val="20"/>
        </w:rPr>
        <w:tab/>
      </w:r>
      <w:r w:rsidR="003C3342">
        <w:rPr>
          <w:sz w:val="20"/>
        </w:rPr>
        <w:tab/>
      </w:r>
      <w:r w:rsidR="003C3342">
        <w:rPr>
          <w:sz w:val="20"/>
        </w:rPr>
        <w:tab/>
      </w:r>
      <w:r w:rsidR="003C3342">
        <w:rPr>
          <w:sz w:val="20"/>
        </w:rPr>
        <w:tab/>
      </w:r>
      <w:r w:rsidR="00540B6B">
        <w:rPr>
          <w:sz w:val="20"/>
        </w:rPr>
        <w:t>Taylor</w:t>
      </w:r>
      <w:r w:rsidR="00A657D3">
        <w:rPr>
          <w:sz w:val="20"/>
        </w:rPr>
        <w:t xml:space="preserve"> 3</w:t>
      </w:r>
      <w:r w:rsidR="00540B6B">
        <w:rPr>
          <w:sz w:val="20"/>
        </w:rPr>
        <w:t xml:space="preserve"> </w:t>
      </w:r>
      <w:r>
        <w:rPr>
          <w:sz w:val="20"/>
        </w:rPr>
        <w:t xml:space="preserve"> </w:t>
      </w:r>
    </w:p>
    <w:p w:rsidR="003F158B" w:rsidRDefault="005D2C31" w:rsidP="00A41366">
      <w:pPr>
        <w:ind w:left="-720" w:right="-720"/>
        <w:jc w:val="both"/>
        <w:rPr>
          <w:sz w:val="20"/>
        </w:rPr>
      </w:pPr>
      <w:r>
        <w:rPr>
          <w:sz w:val="20"/>
        </w:rPr>
        <w:t xml:space="preserve">Week   </w:t>
      </w:r>
      <w:proofErr w:type="gramStart"/>
      <w:r w:rsidR="00B635E5">
        <w:rPr>
          <w:sz w:val="20"/>
        </w:rPr>
        <w:t>3</w:t>
      </w:r>
      <w:proofErr w:type="gramEnd"/>
      <w:r w:rsidR="00B635E5">
        <w:rPr>
          <w:sz w:val="20"/>
        </w:rPr>
        <w:t xml:space="preserve"> (</w:t>
      </w:r>
      <w:r w:rsidR="007A1B1B">
        <w:rPr>
          <w:sz w:val="20"/>
        </w:rPr>
        <w:t>Oct</w:t>
      </w:r>
      <w:r w:rsidR="000D1D38">
        <w:rPr>
          <w:sz w:val="20"/>
        </w:rPr>
        <w:t xml:space="preserve"> </w:t>
      </w:r>
      <w:r w:rsidR="00A84885">
        <w:rPr>
          <w:sz w:val="20"/>
        </w:rPr>
        <w:t>6</w:t>
      </w:r>
      <w:r w:rsidR="007A1B1B">
        <w:rPr>
          <w:sz w:val="20"/>
        </w:rPr>
        <w:t xml:space="preserve"> &amp; </w:t>
      </w:r>
      <w:r w:rsidR="00A84885">
        <w:rPr>
          <w:sz w:val="20"/>
        </w:rPr>
        <w:t>8</w:t>
      </w:r>
      <w:r>
        <w:rPr>
          <w:sz w:val="20"/>
        </w:rPr>
        <w:t>):</w:t>
      </w:r>
      <w:r>
        <w:rPr>
          <w:sz w:val="20"/>
        </w:rPr>
        <w:tab/>
      </w:r>
      <w:r>
        <w:rPr>
          <w:sz w:val="20"/>
        </w:rPr>
        <w:tab/>
      </w:r>
      <w:r w:rsidR="00C33788">
        <w:rPr>
          <w:sz w:val="20"/>
        </w:rPr>
        <w:t>Health Promoting Behaviors</w:t>
      </w:r>
      <w:r w:rsidR="00A41366">
        <w:rPr>
          <w:sz w:val="20"/>
        </w:rPr>
        <w:tab/>
      </w:r>
      <w:r w:rsidR="00A41366">
        <w:rPr>
          <w:sz w:val="20"/>
        </w:rPr>
        <w:tab/>
      </w:r>
      <w:r w:rsidR="003C3342">
        <w:rPr>
          <w:sz w:val="20"/>
        </w:rPr>
        <w:tab/>
      </w:r>
      <w:r w:rsidR="003C3342">
        <w:rPr>
          <w:sz w:val="20"/>
        </w:rPr>
        <w:tab/>
      </w:r>
      <w:r w:rsidR="003C3342">
        <w:rPr>
          <w:sz w:val="20"/>
        </w:rPr>
        <w:tab/>
      </w:r>
      <w:r w:rsidR="00540B6B">
        <w:rPr>
          <w:sz w:val="20"/>
        </w:rPr>
        <w:t>Taylor</w:t>
      </w:r>
      <w:r w:rsidR="00A41366">
        <w:rPr>
          <w:sz w:val="20"/>
        </w:rPr>
        <w:t xml:space="preserve"> </w:t>
      </w:r>
      <w:r w:rsidR="003C3342">
        <w:rPr>
          <w:sz w:val="20"/>
        </w:rPr>
        <w:t>4</w:t>
      </w:r>
    </w:p>
    <w:p w:rsidR="005D2C31" w:rsidRDefault="00A41366" w:rsidP="00A41366">
      <w:pPr>
        <w:ind w:left="-720" w:right="-720"/>
        <w:jc w:val="both"/>
        <w:rPr>
          <w:sz w:val="20"/>
        </w:rPr>
      </w:pPr>
      <w:r>
        <w:rPr>
          <w:sz w:val="20"/>
        </w:rPr>
        <w:t xml:space="preserve">Week   </w:t>
      </w:r>
      <w:proofErr w:type="gramStart"/>
      <w:r>
        <w:rPr>
          <w:sz w:val="20"/>
        </w:rPr>
        <w:t>4</w:t>
      </w:r>
      <w:proofErr w:type="gramEnd"/>
      <w:r>
        <w:rPr>
          <w:sz w:val="20"/>
        </w:rPr>
        <w:t xml:space="preserve"> (</w:t>
      </w:r>
      <w:r w:rsidR="007A1B1B">
        <w:rPr>
          <w:sz w:val="20"/>
        </w:rPr>
        <w:t>Oct 1</w:t>
      </w:r>
      <w:r w:rsidR="000D1D38">
        <w:rPr>
          <w:sz w:val="20"/>
        </w:rPr>
        <w:t>3</w:t>
      </w:r>
      <w:r w:rsidR="007A1B1B">
        <w:rPr>
          <w:sz w:val="20"/>
        </w:rPr>
        <w:t xml:space="preserve"> &amp; 1</w:t>
      </w:r>
      <w:r w:rsidR="000D1D38">
        <w:rPr>
          <w:sz w:val="20"/>
        </w:rPr>
        <w:t>5</w:t>
      </w:r>
      <w:r>
        <w:rPr>
          <w:sz w:val="20"/>
        </w:rPr>
        <w:t>):</w:t>
      </w:r>
      <w:r w:rsidR="000F30D0">
        <w:rPr>
          <w:sz w:val="20"/>
        </w:rPr>
        <w:tab/>
      </w:r>
      <w:r w:rsidR="0001572D">
        <w:rPr>
          <w:sz w:val="20"/>
        </w:rPr>
        <w:tab/>
      </w:r>
      <w:r w:rsidR="00C33788">
        <w:rPr>
          <w:sz w:val="20"/>
        </w:rPr>
        <w:t>Health Compromising Behaviors</w:t>
      </w:r>
      <w:r w:rsidR="00A657D3">
        <w:rPr>
          <w:sz w:val="20"/>
        </w:rPr>
        <w:tab/>
      </w:r>
      <w:r w:rsidR="00A657D3">
        <w:rPr>
          <w:sz w:val="20"/>
        </w:rPr>
        <w:tab/>
      </w:r>
      <w:r w:rsidR="005D2C31">
        <w:rPr>
          <w:sz w:val="20"/>
        </w:rPr>
        <w:tab/>
      </w:r>
      <w:r w:rsidR="003C3342">
        <w:rPr>
          <w:sz w:val="20"/>
        </w:rPr>
        <w:tab/>
      </w:r>
      <w:r w:rsidR="003C3342">
        <w:rPr>
          <w:sz w:val="20"/>
        </w:rPr>
        <w:tab/>
        <w:t>Taylor 5</w:t>
      </w:r>
      <w:r w:rsidR="005D2C31">
        <w:rPr>
          <w:sz w:val="20"/>
        </w:rPr>
        <w:tab/>
      </w:r>
      <w:r w:rsidR="00570686">
        <w:rPr>
          <w:sz w:val="20"/>
        </w:rPr>
        <w:tab/>
      </w:r>
    </w:p>
    <w:p w:rsidR="003D2817" w:rsidRDefault="00A41366" w:rsidP="00532DCD">
      <w:pPr>
        <w:ind w:left="-720" w:right="-720"/>
        <w:jc w:val="both"/>
        <w:rPr>
          <w:sz w:val="20"/>
        </w:rPr>
      </w:pPr>
      <w:r>
        <w:rPr>
          <w:sz w:val="20"/>
        </w:rPr>
        <w:t xml:space="preserve">Week   </w:t>
      </w:r>
      <w:proofErr w:type="gramStart"/>
      <w:r>
        <w:rPr>
          <w:sz w:val="20"/>
        </w:rPr>
        <w:t>5</w:t>
      </w:r>
      <w:proofErr w:type="gramEnd"/>
      <w:r>
        <w:rPr>
          <w:sz w:val="20"/>
        </w:rPr>
        <w:t xml:space="preserve"> (</w:t>
      </w:r>
      <w:r w:rsidR="007A1B1B">
        <w:rPr>
          <w:sz w:val="20"/>
        </w:rPr>
        <w:t>Oct 2</w:t>
      </w:r>
      <w:r w:rsidR="000D1D38">
        <w:rPr>
          <w:sz w:val="20"/>
        </w:rPr>
        <w:t>0</w:t>
      </w:r>
      <w:r w:rsidR="007A1B1B">
        <w:rPr>
          <w:sz w:val="20"/>
        </w:rPr>
        <w:t xml:space="preserve"> &amp; 2</w:t>
      </w:r>
      <w:r w:rsidR="000D1D38">
        <w:rPr>
          <w:sz w:val="20"/>
        </w:rPr>
        <w:t>2</w:t>
      </w:r>
      <w:r>
        <w:rPr>
          <w:sz w:val="20"/>
        </w:rPr>
        <w:t>):</w:t>
      </w:r>
      <w:r w:rsidR="0018532B">
        <w:rPr>
          <w:sz w:val="20"/>
        </w:rPr>
        <w:tab/>
      </w:r>
      <w:r w:rsidR="00533321">
        <w:rPr>
          <w:sz w:val="20"/>
        </w:rPr>
        <w:tab/>
      </w:r>
      <w:r w:rsidR="003C3342">
        <w:rPr>
          <w:sz w:val="20"/>
        </w:rPr>
        <w:t>Stress and Coping</w:t>
      </w:r>
      <w:r w:rsidR="00C33788">
        <w:rPr>
          <w:sz w:val="20"/>
        </w:rPr>
        <w:tab/>
      </w:r>
      <w:r w:rsidR="00C33788">
        <w:rPr>
          <w:sz w:val="20"/>
        </w:rPr>
        <w:tab/>
      </w:r>
      <w:r w:rsidR="00C33788">
        <w:rPr>
          <w:sz w:val="20"/>
        </w:rPr>
        <w:tab/>
      </w:r>
      <w:r w:rsidR="00F962FE">
        <w:rPr>
          <w:sz w:val="20"/>
        </w:rPr>
        <w:tab/>
      </w:r>
      <w:r w:rsidR="00F962FE">
        <w:rPr>
          <w:sz w:val="20"/>
        </w:rPr>
        <w:tab/>
      </w:r>
      <w:r w:rsidR="00F962FE">
        <w:rPr>
          <w:sz w:val="20"/>
        </w:rPr>
        <w:tab/>
      </w:r>
      <w:r w:rsidR="003C3342">
        <w:rPr>
          <w:sz w:val="20"/>
        </w:rPr>
        <w:t xml:space="preserve">Taylor 6 &amp; 7 </w:t>
      </w:r>
      <w:r w:rsidR="00F962FE">
        <w:rPr>
          <w:sz w:val="20"/>
        </w:rPr>
        <w:tab/>
      </w:r>
    </w:p>
    <w:p w:rsidR="00D96C39" w:rsidRDefault="005D2C31">
      <w:pPr>
        <w:ind w:left="-720" w:right="-720"/>
        <w:jc w:val="both"/>
        <w:rPr>
          <w:sz w:val="20"/>
        </w:rPr>
      </w:pPr>
      <w:r>
        <w:rPr>
          <w:sz w:val="20"/>
        </w:rPr>
        <w:t xml:space="preserve">Week   </w:t>
      </w:r>
      <w:r w:rsidR="00B635E5">
        <w:rPr>
          <w:sz w:val="20"/>
        </w:rPr>
        <w:t>6 (</w:t>
      </w:r>
      <w:r w:rsidR="007A1B1B">
        <w:rPr>
          <w:sz w:val="20"/>
        </w:rPr>
        <w:t>Oct 2</w:t>
      </w:r>
      <w:r w:rsidR="000D1D38">
        <w:rPr>
          <w:sz w:val="20"/>
        </w:rPr>
        <w:t>7</w:t>
      </w:r>
      <w:r w:rsidR="007A1B1B">
        <w:rPr>
          <w:sz w:val="20"/>
        </w:rPr>
        <w:t xml:space="preserve"> &amp; </w:t>
      </w:r>
      <w:r w:rsidR="000D1D38">
        <w:rPr>
          <w:sz w:val="20"/>
        </w:rPr>
        <w:t>29</w:t>
      </w:r>
      <w:r w:rsidR="00532DCD">
        <w:rPr>
          <w:sz w:val="20"/>
        </w:rPr>
        <w:t>)</w:t>
      </w:r>
      <w:r w:rsidR="00532DCD">
        <w:rPr>
          <w:sz w:val="20"/>
        </w:rPr>
        <w:tab/>
      </w:r>
      <w:r w:rsidR="00532DCD">
        <w:rPr>
          <w:sz w:val="20"/>
        </w:rPr>
        <w:tab/>
      </w:r>
      <w:r w:rsidR="003C3342">
        <w:rPr>
          <w:sz w:val="20"/>
        </w:rPr>
        <w:t>Use of Health Services</w:t>
      </w:r>
      <w:r w:rsidR="00E15F4D">
        <w:rPr>
          <w:sz w:val="20"/>
        </w:rPr>
        <w:tab/>
      </w:r>
      <w:r w:rsidR="00D96C39">
        <w:rPr>
          <w:sz w:val="20"/>
        </w:rPr>
        <w:tab/>
      </w:r>
      <w:r w:rsidR="003C3342">
        <w:rPr>
          <w:sz w:val="20"/>
        </w:rPr>
        <w:tab/>
      </w:r>
      <w:r w:rsidR="003C3342">
        <w:rPr>
          <w:sz w:val="20"/>
        </w:rPr>
        <w:tab/>
      </w:r>
      <w:r w:rsidR="003C3342">
        <w:rPr>
          <w:sz w:val="20"/>
        </w:rPr>
        <w:tab/>
      </w:r>
      <w:r w:rsidR="003C3342">
        <w:rPr>
          <w:sz w:val="20"/>
        </w:rPr>
        <w:tab/>
        <w:t xml:space="preserve">Taylor 8 </w:t>
      </w:r>
      <w:r w:rsidR="00D96C39">
        <w:rPr>
          <w:sz w:val="20"/>
        </w:rPr>
        <w:tab/>
      </w:r>
      <w:r w:rsidR="00D96C39">
        <w:rPr>
          <w:sz w:val="20"/>
        </w:rPr>
        <w:tab/>
      </w:r>
    </w:p>
    <w:p w:rsidR="003C3342" w:rsidRDefault="005D2C31" w:rsidP="00D96C39">
      <w:pPr>
        <w:ind w:left="-720" w:right="-720"/>
        <w:jc w:val="both"/>
        <w:rPr>
          <w:sz w:val="20"/>
        </w:rPr>
      </w:pPr>
      <w:r>
        <w:rPr>
          <w:sz w:val="20"/>
        </w:rPr>
        <w:t xml:space="preserve">Week   </w:t>
      </w:r>
      <w:proofErr w:type="gramStart"/>
      <w:r w:rsidR="00B635E5">
        <w:rPr>
          <w:sz w:val="20"/>
        </w:rPr>
        <w:t>7</w:t>
      </w:r>
      <w:proofErr w:type="gramEnd"/>
      <w:r w:rsidR="00B635E5">
        <w:rPr>
          <w:sz w:val="20"/>
        </w:rPr>
        <w:t xml:space="preserve"> (</w:t>
      </w:r>
      <w:r w:rsidR="007A1B1B">
        <w:rPr>
          <w:sz w:val="20"/>
        </w:rPr>
        <w:t xml:space="preserve">Nov </w:t>
      </w:r>
      <w:r w:rsidR="000D1D38">
        <w:rPr>
          <w:sz w:val="20"/>
        </w:rPr>
        <w:t>3</w:t>
      </w:r>
      <w:r w:rsidR="007A1B1B">
        <w:rPr>
          <w:sz w:val="20"/>
        </w:rPr>
        <w:t xml:space="preserve"> &amp; </w:t>
      </w:r>
      <w:r w:rsidR="000D1D38">
        <w:rPr>
          <w:sz w:val="20"/>
        </w:rPr>
        <w:t>5</w:t>
      </w:r>
      <w:r>
        <w:rPr>
          <w:sz w:val="20"/>
        </w:rPr>
        <w:t>):</w:t>
      </w:r>
      <w:r w:rsidR="00532DCD">
        <w:rPr>
          <w:sz w:val="20"/>
        </w:rPr>
        <w:tab/>
      </w:r>
      <w:r>
        <w:rPr>
          <w:sz w:val="20"/>
        </w:rPr>
        <w:tab/>
      </w:r>
      <w:r w:rsidR="003C3342">
        <w:rPr>
          <w:sz w:val="20"/>
        </w:rPr>
        <w:t>Patient</w:t>
      </w:r>
      <w:r w:rsidR="00C33788">
        <w:rPr>
          <w:sz w:val="20"/>
        </w:rPr>
        <w:t>s, Providers, and Treatments</w:t>
      </w:r>
      <w:r w:rsidR="003C3342">
        <w:rPr>
          <w:sz w:val="20"/>
        </w:rPr>
        <w:t xml:space="preserve"> and Pain</w:t>
      </w:r>
      <w:r w:rsidR="003C3342">
        <w:rPr>
          <w:sz w:val="20"/>
        </w:rPr>
        <w:tab/>
      </w:r>
      <w:r w:rsidR="003C3342">
        <w:rPr>
          <w:sz w:val="20"/>
        </w:rPr>
        <w:tab/>
      </w:r>
      <w:r w:rsidR="003C3342">
        <w:rPr>
          <w:sz w:val="20"/>
        </w:rPr>
        <w:tab/>
      </w:r>
      <w:r w:rsidR="003C3342">
        <w:rPr>
          <w:sz w:val="20"/>
        </w:rPr>
        <w:tab/>
        <w:t>Taylor 9 &amp; 10</w:t>
      </w:r>
    </w:p>
    <w:p w:rsidR="00D96C39" w:rsidRDefault="00D96C39" w:rsidP="00D96C39">
      <w:pPr>
        <w:ind w:left="-720" w:right="-720"/>
        <w:jc w:val="both"/>
        <w:rPr>
          <w:sz w:val="20"/>
        </w:rPr>
      </w:pPr>
      <w:r>
        <w:rPr>
          <w:sz w:val="20"/>
        </w:rPr>
        <w:lastRenderedPageBreak/>
        <w:tab/>
      </w:r>
      <w:r>
        <w:rPr>
          <w:sz w:val="20"/>
        </w:rPr>
        <w:tab/>
      </w:r>
      <w:r>
        <w:rPr>
          <w:sz w:val="20"/>
        </w:rPr>
        <w:tab/>
      </w:r>
      <w:r>
        <w:rPr>
          <w:sz w:val="20"/>
        </w:rPr>
        <w:tab/>
      </w:r>
      <w:r>
        <w:rPr>
          <w:sz w:val="20"/>
        </w:rPr>
        <w:tab/>
      </w:r>
    </w:p>
    <w:p w:rsidR="003C3342" w:rsidRDefault="005D2C31">
      <w:pPr>
        <w:ind w:left="-720" w:right="-720"/>
        <w:jc w:val="both"/>
        <w:rPr>
          <w:sz w:val="20"/>
        </w:rPr>
      </w:pPr>
      <w:r>
        <w:rPr>
          <w:sz w:val="20"/>
        </w:rPr>
        <w:t xml:space="preserve">Week   </w:t>
      </w:r>
      <w:proofErr w:type="gramStart"/>
      <w:r w:rsidR="00B635E5">
        <w:rPr>
          <w:sz w:val="20"/>
        </w:rPr>
        <w:t>8</w:t>
      </w:r>
      <w:proofErr w:type="gramEnd"/>
      <w:r w:rsidR="00B635E5">
        <w:rPr>
          <w:sz w:val="20"/>
        </w:rPr>
        <w:t xml:space="preserve"> (</w:t>
      </w:r>
      <w:r w:rsidR="007A1B1B">
        <w:rPr>
          <w:sz w:val="20"/>
        </w:rPr>
        <w:t>Nov 1</w:t>
      </w:r>
      <w:r w:rsidR="000D1D38">
        <w:rPr>
          <w:sz w:val="20"/>
        </w:rPr>
        <w:t>0</w:t>
      </w:r>
      <w:r w:rsidR="007A1B1B">
        <w:rPr>
          <w:sz w:val="20"/>
        </w:rPr>
        <w:t xml:space="preserve"> &amp; 1</w:t>
      </w:r>
      <w:r w:rsidR="000D1D38">
        <w:rPr>
          <w:sz w:val="20"/>
        </w:rPr>
        <w:t>2</w:t>
      </w:r>
      <w:r>
        <w:rPr>
          <w:sz w:val="20"/>
        </w:rPr>
        <w:t>):</w:t>
      </w:r>
      <w:r w:rsidR="00D542F1">
        <w:rPr>
          <w:sz w:val="20"/>
        </w:rPr>
        <w:tab/>
      </w:r>
      <w:r w:rsidR="00A21289">
        <w:rPr>
          <w:sz w:val="20"/>
        </w:rPr>
        <w:tab/>
      </w:r>
      <w:r w:rsidR="003C3342">
        <w:rPr>
          <w:sz w:val="20"/>
        </w:rPr>
        <w:t xml:space="preserve">Chronic and Terminal Illness </w:t>
      </w:r>
      <w:r w:rsidR="003C3342">
        <w:rPr>
          <w:sz w:val="20"/>
        </w:rPr>
        <w:tab/>
      </w:r>
      <w:r w:rsidR="003C3342">
        <w:rPr>
          <w:sz w:val="20"/>
        </w:rPr>
        <w:tab/>
      </w:r>
      <w:r w:rsidR="003C3342">
        <w:rPr>
          <w:sz w:val="20"/>
        </w:rPr>
        <w:tab/>
      </w:r>
      <w:r w:rsidR="003C3342">
        <w:rPr>
          <w:sz w:val="20"/>
        </w:rPr>
        <w:tab/>
      </w:r>
      <w:r w:rsidR="003C3342">
        <w:rPr>
          <w:sz w:val="20"/>
        </w:rPr>
        <w:tab/>
        <w:t>Taylor 11 &amp; 12</w:t>
      </w:r>
    </w:p>
    <w:p w:rsidR="00854E2A" w:rsidRPr="00162578" w:rsidRDefault="005D2C31" w:rsidP="007A25CC">
      <w:pPr>
        <w:ind w:left="-720" w:right="-720"/>
        <w:jc w:val="both"/>
        <w:rPr>
          <w:sz w:val="20"/>
        </w:rPr>
      </w:pPr>
      <w:r w:rsidRPr="00162578">
        <w:rPr>
          <w:sz w:val="20"/>
        </w:rPr>
        <w:t xml:space="preserve">Week   </w:t>
      </w:r>
      <w:proofErr w:type="gramStart"/>
      <w:r w:rsidR="00B635E5" w:rsidRPr="00162578">
        <w:rPr>
          <w:sz w:val="20"/>
        </w:rPr>
        <w:t>9</w:t>
      </w:r>
      <w:proofErr w:type="gramEnd"/>
      <w:r w:rsidR="00B635E5" w:rsidRPr="00162578">
        <w:rPr>
          <w:sz w:val="20"/>
        </w:rPr>
        <w:t xml:space="preserve"> (</w:t>
      </w:r>
      <w:r w:rsidR="007A1B1B">
        <w:rPr>
          <w:sz w:val="20"/>
        </w:rPr>
        <w:t>Nov 1</w:t>
      </w:r>
      <w:r w:rsidR="000D1D38">
        <w:rPr>
          <w:sz w:val="20"/>
        </w:rPr>
        <w:t>7</w:t>
      </w:r>
      <w:r w:rsidR="007A1B1B">
        <w:rPr>
          <w:sz w:val="20"/>
        </w:rPr>
        <w:t xml:space="preserve"> &amp; </w:t>
      </w:r>
      <w:r w:rsidR="000D1D38">
        <w:rPr>
          <w:sz w:val="20"/>
        </w:rPr>
        <w:t>19</w:t>
      </w:r>
      <w:r w:rsidRPr="00162578">
        <w:rPr>
          <w:sz w:val="20"/>
        </w:rPr>
        <w:t>):</w:t>
      </w:r>
      <w:r w:rsidRPr="00162578">
        <w:rPr>
          <w:sz w:val="20"/>
        </w:rPr>
        <w:tab/>
      </w:r>
      <w:r w:rsidRPr="00162578">
        <w:rPr>
          <w:sz w:val="20"/>
        </w:rPr>
        <w:tab/>
      </w:r>
      <w:r w:rsidR="003C3342">
        <w:rPr>
          <w:sz w:val="20"/>
        </w:rPr>
        <w:t>Cardiovascular Disease, Diabetes, Cancer, AIDS, etc.</w:t>
      </w:r>
      <w:r w:rsidR="00D967BD" w:rsidRPr="00162578">
        <w:rPr>
          <w:b/>
          <w:i/>
          <w:sz w:val="20"/>
        </w:rPr>
        <w:tab/>
      </w:r>
      <w:r w:rsidR="00532DCD" w:rsidRPr="00162578">
        <w:rPr>
          <w:sz w:val="20"/>
        </w:rPr>
        <w:t xml:space="preserve"> </w:t>
      </w:r>
      <w:r w:rsidR="003F417D">
        <w:rPr>
          <w:sz w:val="20"/>
        </w:rPr>
        <w:tab/>
      </w:r>
      <w:r w:rsidR="003F417D">
        <w:rPr>
          <w:sz w:val="20"/>
        </w:rPr>
        <w:tab/>
        <w:t xml:space="preserve">Taylor </w:t>
      </w:r>
      <w:r w:rsidR="003C3342">
        <w:rPr>
          <w:sz w:val="20"/>
        </w:rPr>
        <w:t xml:space="preserve">13 &amp; </w:t>
      </w:r>
      <w:r w:rsidR="003F417D">
        <w:rPr>
          <w:sz w:val="20"/>
        </w:rPr>
        <w:t>14</w:t>
      </w:r>
    </w:p>
    <w:p w:rsidR="005D2C31" w:rsidRDefault="005D2C31">
      <w:pPr>
        <w:ind w:left="-720" w:right="-720"/>
        <w:jc w:val="both"/>
        <w:rPr>
          <w:sz w:val="20"/>
        </w:rPr>
      </w:pPr>
      <w:r>
        <w:rPr>
          <w:sz w:val="20"/>
        </w:rPr>
        <w:t xml:space="preserve">Week </w:t>
      </w:r>
      <w:r w:rsidR="00B635E5">
        <w:rPr>
          <w:sz w:val="20"/>
        </w:rPr>
        <w:t>10 (</w:t>
      </w:r>
      <w:r w:rsidR="007A1B1B">
        <w:rPr>
          <w:sz w:val="20"/>
        </w:rPr>
        <w:t xml:space="preserve">Dec </w:t>
      </w:r>
      <w:r w:rsidR="000D1D38">
        <w:rPr>
          <w:sz w:val="20"/>
        </w:rPr>
        <w:t>1</w:t>
      </w:r>
      <w:r w:rsidR="007A1B1B">
        <w:rPr>
          <w:sz w:val="20"/>
        </w:rPr>
        <w:t xml:space="preserve"> &amp; </w:t>
      </w:r>
      <w:r w:rsidR="000D1D38">
        <w:rPr>
          <w:sz w:val="20"/>
        </w:rPr>
        <w:t>3</w:t>
      </w:r>
      <w:r>
        <w:rPr>
          <w:sz w:val="20"/>
        </w:rPr>
        <w:t>):</w:t>
      </w:r>
      <w:r w:rsidR="007A25CC">
        <w:rPr>
          <w:sz w:val="20"/>
        </w:rPr>
        <w:tab/>
      </w:r>
      <w:r w:rsidR="00F5344A">
        <w:rPr>
          <w:sz w:val="20"/>
        </w:rPr>
        <w:tab/>
      </w:r>
      <w:r>
        <w:rPr>
          <w:sz w:val="20"/>
        </w:rPr>
        <w:t xml:space="preserve">Future Directions, Ethics, Career Issues and Conclusions </w:t>
      </w:r>
      <w:r>
        <w:rPr>
          <w:sz w:val="20"/>
        </w:rPr>
        <w:tab/>
      </w:r>
      <w:r>
        <w:rPr>
          <w:sz w:val="20"/>
        </w:rPr>
        <w:tab/>
      </w:r>
      <w:r w:rsidR="00540B6B">
        <w:rPr>
          <w:sz w:val="20"/>
        </w:rPr>
        <w:t>Taylor</w:t>
      </w:r>
      <w:r w:rsidR="00A657D3">
        <w:rPr>
          <w:sz w:val="20"/>
        </w:rPr>
        <w:t xml:space="preserve"> 1</w:t>
      </w:r>
      <w:r w:rsidR="00511A51">
        <w:rPr>
          <w:sz w:val="20"/>
        </w:rPr>
        <w:t>5</w:t>
      </w:r>
    </w:p>
    <w:p w:rsidR="005D2C31" w:rsidRDefault="000845BD" w:rsidP="007A25CC">
      <w:pPr>
        <w:ind w:left="1440" w:right="-720" w:firstLine="720"/>
        <w:jc w:val="both"/>
        <w:rPr>
          <w:sz w:val="20"/>
        </w:rPr>
      </w:pPr>
      <w:r w:rsidRPr="00531750">
        <w:rPr>
          <w:b/>
          <w:i/>
          <w:sz w:val="20"/>
        </w:rPr>
        <w:t>Self-Change Project</w:t>
      </w:r>
      <w:r w:rsidR="002827CF" w:rsidRPr="00531750">
        <w:rPr>
          <w:b/>
          <w:i/>
          <w:sz w:val="20"/>
        </w:rPr>
        <w:t>/</w:t>
      </w:r>
      <w:r w:rsidR="005D2C31" w:rsidRPr="00531750">
        <w:rPr>
          <w:b/>
          <w:i/>
          <w:sz w:val="20"/>
        </w:rPr>
        <w:t xml:space="preserve">Term Paper Due:  </w:t>
      </w:r>
      <w:r w:rsidR="00DF12D9">
        <w:rPr>
          <w:b/>
          <w:i/>
          <w:sz w:val="20"/>
        </w:rPr>
        <w:t>Dec 3rd</w:t>
      </w:r>
      <w:bookmarkStart w:id="0" w:name="_GoBack"/>
      <w:bookmarkEnd w:id="0"/>
    </w:p>
    <w:p w:rsidR="00F962FE" w:rsidRDefault="00F962FE">
      <w:pPr>
        <w:ind w:left="-720" w:right="-720"/>
        <w:jc w:val="both"/>
        <w:rPr>
          <w:sz w:val="20"/>
        </w:rPr>
      </w:pPr>
    </w:p>
    <w:p w:rsidR="00F962FE" w:rsidRDefault="00F962FE" w:rsidP="00F962FE">
      <w:pPr>
        <w:ind w:left="-720" w:right="-720"/>
        <w:rPr>
          <w:b/>
          <w:i/>
          <w:sz w:val="20"/>
        </w:rPr>
      </w:pPr>
    </w:p>
    <w:p w:rsidR="00E5264E" w:rsidRDefault="005D2C31" w:rsidP="003F417D">
      <w:pPr>
        <w:ind w:left="-720" w:right="-720"/>
        <w:jc w:val="both"/>
        <w:rPr>
          <w:sz w:val="20"/>
        </w:rPr>
      </w:pPr>
      <w:r w:rsidRPr="003F417D">
        <w:rPr>
          <w:b/>
          <w:i/>
          <w:sz w:val="20"/>
        </w:rPr>
        <w:t>The self-change project</w:t>
      </w:r>
      <w:r w:rsidRPr="003F417D">
        <w:rPr>
          <w:sz w:val="20"/>
        </w:rPr>
        <w:t xml:space="preserve">.  </w:t>
      </w:r>
      <w:r w:rsidR="008052F3" w:rsidRPr="003F417D">
        <w:rPr>
          <w:sz w:val="20"/>
        </w:rPr>
        <w:t>Y</w:t>
      </w:r>
      <w:r w:rsidRPr="003F417D">
        <w:rPr>
          <w:sz w:val="20"/>
        </w:rPr>
        <w:t xml:space="preserve">ou </w:t>
      </w:r>
      <w:r w:rsidR="0089638A" w:rsidRPr="003F417D">
        <w:rPr>
          <w:sz w:val="20"/>
        </w:rPr>
        <w:t xml:space="preserve">are asked to </w:t>
      </w:r>
      <w:r w:rsidRPr="003F417D">
        <w:rPr>
          <w:sz w:val="20"/>
        </w:rPr>
        <w:t xml:space="preserve">do a "self-change project" (written in APA style) to enhance an adaptive health behavior for yourself </w:t>
      </w:r>
      <w:r w:rsidR="0089638A" w:rsidRPr="003F417D">
        <w:rPr>
          <w:sz w:val="20"/>
        </w:rPr>
        <w:t>(</w:t>
      </w:r>
      <w:r w:rsidRPr="003F417D">
        <w:rPr>
          <w:sz w:val="20"/>
        </w:rPr>
        <w:t>or for someone else</w:t>
      </w:r>
      <w:r w:rsidR="0089638A" w:rsidRPr="003F417D">
        <w:rPr>
          <w:sz w:val="20"/>
        </w:rPr>
        <w:t>)</w:t>
      </w:r>
      <w:r w:rsidRPr="003F417D">
        <w:rPr>
          <w:sz w:val="20"/>
        </w:rPr>
        <w:t xml:space="preserve">.  For example, appropriate topics may include increasing the use of seat belts, practicing safe sex, decreasing alcohol, cigarette, or high fat food consumption, increasing aerobic exercise or </w:t>
      </w:r>
      <w:r w:rsidR="0089638A" w:rsidRPr="003F417D">
        <w:rPr>
          <w:sz w:val="20"/>
        </w:rPr>
        <w:t>sleep</w:t>
      </w:r>
      <w:r w:rsidRPr="003F417D">
        <w:rPr>
          <w:sz w:val="20"/>
        </w:rPr>
        <w:t xml:space="preserve">, or increasing dental care such as flossing.  How to design such a project </w:t>
      </w:r>
      <w:proofErr w:type="gramStart"/>
      <w:r w:rsidRPr="003F417D">
        <w:rPr>
          <w:sz w:val="20"/>
        </w:rPr>
        <w:t>will be discussed</w:t>
      </w:r>
      <w:proofErr w:type="gramEnd"/>
      <w:r w:rsidRPr="003F417D">
        <w:rPr>
          <w:sz w:val="20"/>
        </w:rPr>
        <w:t xml:space="preserve"> in class</w:t>
      </w:r>
      <w:r w:rsidR="008052F3" w:rsidRPr="003F417D">
        <w:rPr>
          <w:sz w:val="20"/>
        </w:rPr>
        <w:t xml:space="preserve">. </w:t>
      </w:r>
      <w:r w:rsidRPr="003F417D">
        <w:rPr>
          <w:sz w:val="20"/>
        </w:rPr>
        <w:t xml:space="preserve">Grades for late papers will reflect a 10 point per day reduction. </w:t>
      </w:r>
      <w:r w:rsidR="007B0FAE" w:rsidRPr="003F417D">
        <w:rPr>
          <w:sz w:val="20"/>
        </w:rPr>
        <w:t xml:space="preserve">Papers </w:t>
      </w:r>
      <w:proofErr w:type="gramStart"/>
      <w:r w:rsidR="007B0FAE" w:rsidRPr="003F417D">
        <w:rPr>
          <w:sz w:val="20"/>
        </w:rPr>
        <w:t>won’t</w:t>
      </w:r>
      <w:proofErr w:type="gramEnd"/>
      <w:r w:rsidR="007B0FAE" w:rsidRPr="003F417D">
        <w:rPr>
          <w:sz w:val="20"/>
        </w:rPr>
        <w:t xml:space="preserve"> be accepted after the final. </w:t>
      </w:r>
      <w:r w:rsidR="00A21289" w:rsidRPr="003F417D">
        <w:rPr>
          <w:sz w:val="20"/>
        </w:rPr>
        <w:t xml:space="preserve">The paper should include a title page, abstract page, body of paper, and reference page(s). </w:t>
      </w:r>
    </w:p>
    <w:p w:rsidR="00B5406F" w:rsidRDefault="00B5406F" w:rsidP="003F417D">
      <w:pPr>
        <w:ind w:left="-720" w:right="-720"/>
        <w:jc w:val="both"/>
        <w:rPr>
          <w:sz w:val="20"/>
        </w:rPr>
      </w:pPr>
    </w:p>
    <w:p w:rsidR="00B5406F" w:rsidRDefault="00B5406F" w:rsidP="003F417D">
      <w:pPr>
        <w:ind w:left="-720" w:right="-720"/>
        <w:jc w:val="both"/>
        <w:rPr>
          <w:sz w:val="20"/>
        </w:rPr>
      </w:pPr>
    </w:p>
    <w:p w:rsidR="00B5406F" w:rsidRPr="002909F2" w:rsidRDefault="00B5406F" w:rsidP="003F417D">
      <w:pPr>
        <w:ind w:left="-720" w:right="-720"/>
        <w:jc w:val="both"/>
        <w:rPr>
          <w:b/>
          <w:sz w:val="22"/>
          <w:szCs w:val="22"/>
        </w:rPr>
      </w:pPr>
      <w:r w:rsidRPr="002909F2">
        <w:rPr>
          <w:b/>
          <w:sz w:val="22"/>
          <w:szCs w:val="22"/>
        </w:rPr>
        <w:t>A few additional items</w:t>
      </w:r>
    </w:p>
    <w:p w:rsidR="00B5406F" w:rsidRPr="00FE077C" w:rsidRDefault="00B5406F" w:rsidP="003F417D">
      <w:pPr>
        <w:ind w:left="-720" w:right="-720"/>
        <w:jc w:val="both"/>
        <w:rPr>
          <w:sz w:val="22"/>
          <w:szCs w:val="22"/>
        </w:rPr>
      </w:pPr>
    </w:p>
    <w:p w:rsidR="00B5406F" w:rsidRPr="00FE077C" w:rsidRDefault="00B5406F" w:rsidP="003F417D">
      <w:pPr>
        <w:ind w:left="-720" w:right="-720"/>
        <w:jc w:val="both"/>
        <w:rPr>
          <w:sz w:val="22"/>
          <w:szCs w:val="22"/>
        </w:rPr>
      </w:pPr>
      <w:r w:rsidRPr="00FE077C">
        <w:rPr>
          <w:sz w:val="22"/>
          <w:szCs w:val="22"/>
        </w:rPr>
        <w:t xml:space="preserve">We are all trying the best we can to operate during the COVID-19 pandemic and adapt to online teaching and </w:t>
      </w:r>
      <w:proofErr w:type="gramStart"/>
      <w:r w:rsidRPr="00FE077C">
        <w:rPr>
          <w:sz w:val="22"/>
          <w:szCs w:val="22"/>
        </w:rPr>
        <w:t>learning and so</w:t>
      </w:r>
      <w:proofErr w:type="gramEnd"/>
      <w:r w:rsidRPr="00FE077C">
        <w:rPr>
          <w:sz w:val="22"/>
          <w:szCs w:val="22"/>
        </w:rPr>
        <w:t xml:space="preserve"> forth. It is far from ideal but we are all trying our best to manage and cope.  Here are a few thoughts to make the most out of our class.</w:t>
      </w:r>
    </w:p>
    <w:p w:rsidR="00B5406F" w:rsidRPr="00FE077C" w:rsidRDefault="00B5406F" w:rsidP="003F417D">
      <w:pPr>
        <w:ind w:left="-720" w:right="-720"/>
        <w:jc w:val="both"/>
        <w:rPr>
          <w:sz w:val="22"/>
          <w:szCs w:val="22"/>
        </w:rPr>
      </w:pPr>
    </w:p>
    <w:p w:rsidR="00B5406F" w:rsidRPr="00FE077C" w:rsidRDefault="00B5406F" w:rsidP="00B5406F">
      <w:pPr>
        <w:pStyle w:val="ListParagraph"/>
        <w:numPr>
          <w:ilvl w:val="0"/>
          <w:numId w:val="23"/>
        </w:numPr>
        <w:ind w:right="-720"/>
        <w:jc w:val="both"/>
        <w:rPr>
          <w:sz w:val="22"/>
          <w:szCs w:val="22"/>
        </w:rPr>
      </w:pPr>
      <w:r w:rsidRPr="00FE077C">
        <w:rPr>
          <w:sz w:val="22"/>
          <w:szCs w:val="22"/>
        </w:rPr>
        <w:t>If you can do so, please keep video camera on during our Zoom classes but mute your audio unless you want to speak. I understand that some of you might have broadband issues or that you feel that you are not presentable to be on camera. That is all fine but we want to do whatever we can do, within reason, to approximate the real classroom experience.</w:t>
      </w:r>
    </w:p>
    <w:p w:rsidR="00B5406F" w:rsidRPr="00FE077C" w:rsidRDefault="00B5406F" w:rsidP="00B5406F">
      <w:pPr>
        <w:pStyle w:val="ListParagraph"/>
        <w:numPr>
          <w:ilvl w:val="0"/>
          <w:numId w:val="23"/>
        </w:numPr>
        <w:ind w:right="-720"/>
        <w:jc w:val="both"/>
        <w:rPr>
          <w:sz w:val="22"/>
          <w:szCs w:val="22"/>
        </w:rPr>
      </w:pPr>
      <w:r w:rsidRPr="00FE077C">
        <w:rPr>
          <w:sz w:val="22"/>
          <w:szCs w:val="22"/>
        </w:rPr>
        <w:t>Feel free to use the chat box feature to ask questions and make comments freely during class.</w:t>
      </w:r>
    </w:p>
    <w:p w:rsidR="00B5406F" w:rsidRPr="00FE077C" w:rsidRDefault="00FE077C" w:rsidP="00B5406F">
      <w:pPr>
        <w:pStyle w:val="ListParagraph"/>
        <w:numPr>
          <w:ilvl w:val="0"/>
          <w:numId w:val="23"/>
        </w:numPr>
        <w:ind w:right="-720"/>
        <w:jc w:val="both"/>
        <w:rPr>
          <w:sz w:val="22"/>
          <w:szCs w:val="22"/>
        </w:rPr>
      </w:pPr>
      <w:proofErr w:type="gramStart"/>
      <w:r w:rsidRPr="00FE077C">
        <w:rPr>
          <w:sz w:val="22"/>
          <w:szCs w:val="22"/>
        </w:rPr>
        <w:t>I’m</w:t>
      </w:r>
      <w:proofErr w:type="gramEnd"/>
      <w:r w:rsidRPr="00FE077C">
        <w:rPr>
          <w:sz w:val="22"/>
          <w:szCs w:val="22"/>
        </w:rPr>
        <w:t xml:space="preserve"> happy to talk with you individually in “office hours.” Just make an appointment with me and </w:t>
      </w:r>
      <w:proofErr w:type="gramStart"/>
      <w:r w:rsidRPr="00FE077C">
        <w:rPr>
          <w:sz w:val="22"/>
          <w:szCs w:val="22"/>
        </w:rPr>
        <w:t>we’ll</w:t>
      </w:r>
      <w:proofErr w:type="gramEnd"/>
      <w:r w:rsidRPr="00FE077C">
        <w:rPr>
          <w:sz w:val="22"/>
          <w:szCs w:val="22"/>
        </w:rPr>
        <w:t xml:space="preserve"> Zoom during a mutually convenient time.</w:t>
      </w:r>
    </w:p>
    <w:p w:rsidR="00FE077C" w:rsidRPr="00FE077C" w:rsidRDefault="00FE077C" w:rsidP="00B5406F">
      <w:pPr>
        <w:pStyle w:val="ListParagraph"/>
        <w:numPr>
          <w:ilvl w:val="0"/>
          <w:numId w:val="23"/>
        </w:numPr>
        <w:ind w:right="-720"/>
        <w:jc w:val="both"/>
        <w:rPr>
          <w:sz w:val="22"/>
          <w:szCs w:val="22"/>
        </w:rPr>
      </w:pPr>
      <w:proofErr w:type="gramStart"/>
      <w:r w:rsidRPr="00FE077C">
        <w:rPr>
          <w:sz w:val="22"/>
          <w:szCs w:val="22"/>
        </w:rPr>
        <w:t>I’m</w:t>
      </w:r>
      <w:proofErr w:type="gramEnd"/>
      <w:r w:rsidRPr="00FE077C">
        <w:rPr>
          <w:sz w:val="22"/>
          <w:szCs w:val="22"/>
        </w:rPr>
        <w:t xml:space="preserve"> reluctant to record our class sessions for later viewing since I want students to feel comfortable and free to speak their minds in class and not worry that somehow their comments will be shared elsewhere or placed on social media.</w:t>
      </w:r>
    </w:p>
    <w:p w:rsidR="00FE077C" w:rsidRPr="00FE077C" w:rsidRDefault="00FE077C" w:rsidP="00B5406F">
      <w:pPr>
        <w:pStyle w:val="ListParagraph"/>
        <w:numPr>
          <w:ilvl w:val="0"/>
          <w:numId w:val="23"/>
        </w:numPr>
        <w:ind w:right="-720"/>
        <w:jc w:val="both"/>
        <w:rPr>
          <w:sz w:val="22"/>
          <w:szCs w:val="22"/>
        </w:rPr>
      </w:pPr>
      <w:r w:rsidRPr="00FE077C">
        <w:rPr>
          <w:sz w:val="22"/>
          <w:szCs w:val="22"/>
        </w:rPr>
        <w:t xml:space="preserve">This is the perfect class topic for the pandemic as health psychology research and practice is all about human behavior to stay healthy and cope with illness. </w:t>
      </w:r>
    </w:p>
    <w:p w:rsidR="00FE077C" w:rsidRPr="00FE077C" w:rsidRDefault="00FE077C" w:rsidP="00B5406F">
      <w:pPr>
        <w:pStyle w:val="ListParagraph"/>
        <w:numPr>
          <w:ilvl w:val="0"/>
          <w:numId w:val="23"/>
        </w:numPr>
        <w:ind w:right="-720"/>
        <w:jc w:val="both"/>
        <w:rPr>
          <w:sz w:val="22"/>
          <w:szCs w:val="22"/>
        </w:rPr>
      </w:pPr>
      <w:proofErr w:type="gramStart"/>
      <w:r w:rsidRPr="00FE077C">
        <w:rPr>
          <w:sz w:val="22"/>
          <w:szCs w:val="22"/>
        </w:rPr>
        <w:t>I’m</w:t>
      </w:r>
      <w:proofErr w:type="gramEnd"/>
      <w:r w:rsidRPr="00FE077C">
        <w:rPr>
          <w:sz w:val="22"/>
          <w:szCs w:val="22"/>
        </w:rPr>
        <w:t xml:space="preserve"> always open to your comments and suggestions. We are in this together and </w:t>
      </w:r>
      <w:proofErr w:type="gramStart"/>
      <w:r w:rsidRPr="00FE077C">
        <w:rPr>
          <w:sz w:val="22"/>
          <w:szCs w:val="22"/>
        </w:rPr>
        <w:t>let’s</w:t>
      </w:r>
      <w:proofErr w:type="gramEnd"/>
      <w:r w:rsidRPr="00FE077C">
        <w:rPr>
          <w:sz w:val="22"/>
          <w:szCs w:val="22"/>
        </w:rPr>
        <w:t xml:space="preserve"> do our best to make the most of challenging circumstances. </w:t>
      </w:r>
    </w:p>
    <w:p w:rsidR="00F962FE" w:rsidRDefault="00F962FE" w:rsidP="00F962FE">
      <w:pPr>
        <w:ind w:left="1440"/>
        <w:jc w:val="both"/>
        <w:rPr>
          <w:sz w:val="20"/>
        </w:rPr>
      </w:pPr>
    </w:p>
    <w:sectPr w:rsidR="00F962FE">
      <w:headerReference w:type="default" r:id="rId10"/>
      <w:endnotePr>
        <w:numFmt w:val="decimal"/>
      </w:endnotePr>
      <w:type w:val="continuous"/>
      <w:pgSz w:w="12240" w:h="15840" w:code="1"/>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18E" w:rsidRDefault="00DF618E" w:rsidP="00A21289">
      <w:r>
        <w:separator/>
      </w:r>
    </w:p>
  </w:endnote>
  <w:endnote w:type="continuationSeparator" w:id="0">
    <w:p w:rsidR="00DF618E" w:rsidRDefault="00DF618E" w:rsidP="00A21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18E" w:rsidRDefault="00DF618E" w:rsidP="00A21289">
      <w:r>
        <w:separator/>
      </w:r>
    </w:p>
  </w:footnote>
  <w:footnote w:type="continuationSeparator" w:id="0">
    <w:p w:rsidR="00DF618E" w:rsidRDefault="00DF618E" w:rsidP="00A21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289" w:rsidRDefault="00A21289">
    <w:pPr>
      <w:pStyle w:val="Header"/>
      <w:jc w:val="right"/>
    </w:pPr>
    <w:r>
      <w:fldChar w:fldCharType="begin"/>
    </w:r>
    <w:r>
      <w:instrText xml:space="preserve"> PAGE   \* MERGEFORMAT </w:instrText>
    </w:r>
    <w:r>
      <w:fldChar w:fldCharType="separate"/>
    </w:r>
    <w:r w:rsidR="00DF12D9">
      <w:rPr>
        <w:noProof/>
      </w:rPr>
      <w:t>2</w:t>
    </w:r>
    <w:r>
      <w:rPr>
        <w:noProof/>
      </w:rPr>
      <w:fldChar w:fldCharType="end"/>
    </w:r>
  </w:p>
  <w:p w:rsidR="00A21289" w:rsidRDefault="00A212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C7A01"/>
    <w:multiLevelType w:val="singleLevel"/>
    <w:tmpl w:val="8CE0D9E6"/>
    <w:lvl w:ilvl="0">
      <w:start w:val="8"/>
      <w:numFmt w:val="decimal"/>
      <w:lvlText w:val="%1."/>
      <w:lvlJc w:val="left"/>
      <w:pPr>
        <w:tabs>
          <w:tab w:val="num" w:pos="1440"/>
        </w:tabs>
        <w:ind w:left="1440" w:hanging="630"/>
      </w:pPr>
      <w:rPr>
        <w:rFonts w:hint="default"/>
      </w:rPr>
    </w:lvl>
  </w:abstractNum>
  <w:abstractNum w:abstractNumId="1" w15:restartNumberingAfterBreak="0">
    <w:nsid w:val="0ECE2A79"/>
    <w:multiLevelType w:val="hybridMultilevel"/>
    <w:tmpl w:val="72164AB0"/>
    <w:lvl w:ilvl="0" w:tplc="911E9D6A">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1040691"/>
    <w:multiLevelType w:val="hybridMultilevel"/>
    <w:tmpl w:val="075A77D6"/>
    <w:lvl w:ilvl="0" w:tplc="45F8CE54">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15:restartNumberingAfterBreak="0">
    <w:nsid w:val="1F454360"/>
    <w:multiLevelType w:val="singleLevel"/>
    <w:tmpl w:val="E7680AE6"/>
    <w:lvl w:ilvl="0">
      <w:start w:val="1"/>
      <w:numFmt w:val="decimal"/>
      <w:lvlText w:val="%1."/>
      <w:lvlJc w:val="left"/>
      <w:pPr>
        <w:tabs>
          <w:tab w:val="num" w:pos="1440"/>
        </w:tabs>
        <w:ind w:left="1440" w:hanging="630"/>
      </w:pPr>
      <w:rPr>
        <w:rFonts w:hint="default"/>
      </w:rPr>
    </w:lvl>
  </w:abstractNum>
  <w:abstractNum w:abstractNumId="4" w15:restartNumberingAfterBreak="0">
    <w:nsid w:val="268A48D8"/>
    <w:multiLevelType w:val="hybridMultilevel"/>
    <w:tmpl w:val="21F057C0"/>
    <w:lvl w:ilvl="0" w:tplc="799E0864">
      <w:start w:val="1"/>
      <w:numFmt w:val="decimal"/>
      <w:lvlText w:val="%1."/>
      <w:lvlJc w:val="left"/>
      <w:pPr>
        <w:ind w:left="-36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2B5F0C6F"/>
    <w:multiLevelType w:val="singleLevel"/>
    <w:tmpl w:val="43FA3410"/>
    <w:lvl w:ilvl="0">
      <w:start w:val="4"/>
      <w:numFmt w:val="decimal"/>
      <w:lvlText w:val="%1."/>
      <w:lvlJc w:val="left"/>
      <w:pPr>
        <w:tabs>
          <w:tab w:val="num" w:pos="1440"/>
        </w:tabs>
        <w:ind w:left="1440" w:hanging="630"/>
      </w:pPr>
      <w:rPr>
        <w:rFonts w:hint="default"/>
      </w:rPr>
    </w:lvl>
  </w:abstractNum>
  <w:abstractNum w:abstractNumId="6" w15:restartNumberingAfterBreak="0">
    <w:nsid w:val="2ECC786A"/>
    <w:multiLevelType w:val="singleLevel"/>
    <w:tmpl w:val="B3066CEC"/>
    <w:lvl w:ilvl="0">
      <w:start w:val="10"/>
      <w:numFmt w:val="decimal"/>
      <w:lvlText w:val="%1."/>
      <w:lvlJc w:val="left"/>
      <w:pPr>
        <w:tabs>
          <w:tab w:val="num" w:pos="1440"/>
        </w:tabs>
        <w:ind w:left="1440" w:hanging="720"/>
      </w:pPr>
      <w:rPr>
        <w:rFonts w:hint="default"/>
      </w:rPr>
    </w:lvl>
  </w:abstractNum>
  <w:abstractNum w:abstractNumId="7" w15:restartNumberingAfterBreak="0">
    <w:nsid w:val="33A86C75"/>
    <w:multiLevelType w:val="hybridMultilevel"/>
    <w:tmpl w:val="CFB4BB56"/>
    <w:lvl w:ilvl="0" w:tplc="BE1AA476">
      <w:start w:val="1"/>
      <w:numFmt w:val="decimal"/>
      <w:lvlText w:val="%1."/>
      <w:lvlJc w:val="left"/>
      <w:pPr>
        <w:ind w:left="-36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15:restartNumberingAfterBreak="0">
    <w:nsid w:val="34234D68"/>
    <w:multiLevelType w:val="hybridMultilevel"/>
    <w:tmpl w:val="86306B8E"/>
    <w:lvl w:ilvl="0" w:tplc="8E8E7838">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9" w15:restartNumberingAfterBreak="0">
    <w:nsid w:val="35983F3A"/>
    <w:multiLevelType w:val="singleLevel"/>
    <w:tmpl w:val="9F449928"/>
    <w:lvl w:ilvl="0">
      <w:start w:val="2"/>
      <w:numFmt w:val="decimal"/>
      <w:lvlText w:val="%1."/>
      <w:lvlJc w:val="left"/>
      <w:pPr>
        <w:tabs>
          <w:tab w:val="num" w:pos="1440"/>
        </w:tabs>
        <w:ind w:left="1440" w:hanging="630"/>
      </w:pPr>
      <w:rPr>
        <w:rFonts w:hint="default"/>
      </w:rPr>
    </w:lvl>
  </w:abstractNum>
  <w:abstractNum w:abstractNumId="10" w15:restartNumberingAfterBreak="0">
    <w:nsid w:val="44426C70"/>
    <w:multiLevelType w:val="hybridMultilevel"/>
    <w:tmpl w:val="7820EB40"/>
    <w:lvl w:ilvl="0" w:tplc="101658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E248C8"/>
    <w:multiLevelType w:val="hybridMultilevel"/>
    <w:tmpl w:val="3E247C1C"/>
    <w:lvl w:ilvl="0" w:tplc="D794E246">
      <w:start w:val="1"/>
      <w:numFmt w:val="decimal"/>
      <w:lvlText w:val="%1."/>
      <w:lvlJc w:val="left"/>
      <w:pPr>
        <w:ind w:left="-360" w:hanging="360"/>
      </w:pPr>
      <w:rPr>
        <w:rFonts w:hint="default"/>
        <w:i/>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15:restartNumberingAfterBreak="0">
    <w:nsid w:val="45B73BDB"/>
    <w:multiLevelType w:val="hybridMultilevel"/>
    <w:tmpl w:val="F782D80C"/>
    <w:lvl w:ilvl="0" w:tplc="9DB23B8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335FF6"/>
    <w:multiLevelType w:val="hybridMultilevel"/>
    <w:tmpl w:val="8FBE094C"/>
    <w:lvl w:ilvl="0" w:tplc="F916473E">
      <w:start w:val="1"/>
      <w:numFmt w:val="decimal"/>
      <w:lvlText w:val="%1."/>
      <w:lvlJc w:val="left"/>
      <w:pPr>
        <w:ind w:left="-360" w:hanging="360"/>
      </w:pPr>
      <w:rPr>
        <w:rFonts w:hint="default"/>
        <w:b/>
        <w:i/>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15:restartNumberingAfterBreak="0">
    <w:nsid w:val="4A1F5C35"/>
    <w:multiLevelType w:val="hybridMultilevel"/>
    <w:tmpl w:val="D0B08866"/>
    <w:lvl w:ilvl="0" w:tplc="00DEB874">
      <w:start w:val="1"/>
      <w:numFmt w:val="decimal"/>
      <w:lvlText w:val="%1."/>
      <w:lvlJc w:val="left"/>
      <w:pPr>
        <w:ind w:left="-360" w:hanging="360"/>
      </w:pPr>
      <w:rPr>
        <w:rFonts w:hint="default"/>
        <w:b/>
        <w:i/>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 w15:restartNumberingAfterBreak="0">
    <w:nsid w:val="4F356238"/>
    <w:multiLevelType w:val="singleLevel"/>
    <w:tmpl w:val="B22602CA"/>
    <w:lvl w:ilvl="0">
      <w:start w:val="6"/>
      <w:numFmt w:val="decimal"/>
      <w:lvlText w:val="%1."/>
      <w:lvlJc w:val="left"/>
      <w:pPr>
        <w:tabs>
          <w:tab w:val="num" w:pos="1440"/>
        </w:tabs>
        <w:ind w:left="1440" w:hanging="630"/>
      </w:pPr>
      <w:rPr>
        <w:rFonts w:hint="default"/>
      </w:rPr>
    </w:lvl>
  </w:abstractNum>
  <w:abstractNum w:abstractNumId="16" w15:restartNumberingAfterBreak="0">
    <w:nsid w:val="51240EB4"/>
    <w:multiLevelType w:val="singleLevel"/>
    <w:tmpl w:val="65A00254"/>
    <w:lvl w:ilvl="0">
      <w:start w:val="7"/>
      <w:numFmt w:val="decimal"/>
      <w:lvlText w:val="%1."/>
      <w:lvlJc w:val="left"/>
      <w:pPr>
        <w:tabs>
          <w:tab w:val="num" w:pos="1440"/>
        </w:tabs>
        <w:ind w:left="1440" w:hanging="630"/>
      </w:pPr>
      <w:rPr>
        <w:rFonts w:hint="default"/>
      </w:rPr>
    </w:lvl>
  </w:abstractNum>
  <w:abstractNum w:abstractNumId="17" w15:restartNumberingAfterBreak="0">
    <w:nsid w:val="54AA4713"/>
    <w:multiLevelType w:val="hybridMultilevel"/>
    <w:tmpl w:val="54DAAD34"/>
    <w:lvl w:ilvl="0" w:tplc="AB9E4124">
      <w:start w:val="1"/>
      <w:numFmt w:val="decimal"/>
      <w:lvlText w:val="%1."/>
      <w:lvlJc w:val="left"/>
      <w:pPr>
        <w:ind w:left="-360" w:hanging="360"/>
      </w:pPr>
      <w:rPr>
        <w:rFonts w:hint="default"/>
        <w:i/>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 w15:restartNumberingAfterBreak="0">
    <w:nsid w:val="56676F96"/>
    <w:multiLevelType w:val="singleLevel"/>
    <w:tmpl w:val="16CE46E6"/>
    <w:lvl w:ilvl="0">
      <w:start w:val="3"/>
      <w:numFmt w:val="decimal"/>
      <w:lvlText w:val="%1."/>
      <w:lvlJc w:val="left"/>
      <w:pPr>
        <w:tabs>
          <w:tab w:val="num" w:pos="1440"/>
        </w:tabs>
        <w:ind w:left="1440" w:hanging="630"/>
      </w:pPr>
      <w:rPr>
        <w:rFonts w:hint="default"/>
      </w:rPr>
    </w:lvl>
  </w:abstractNum>
  <w:abstractNum w:abstractNumId="19" w15:restartNumberingAfterBreak="0">
    <w:nsid w:val="58AA37EC"/>
    <w:multiLevelType w:val="hybridMultilevel"/>
    <w:tmpl w:val="D5B03866"/>
    <w:lvl w:ilvl="0" w:tplc="16C62388">
      <w:start w:val="1"/>
      <w:numFmt w:val="lowerLetter"/>
      <w:lvlText w:val="%1."/>
      <w:lvlJc w:val="left"/>
      <w:pPr>
        <w:ind w:left="-360" w:hanging="360"/>
      </w:pPr>
      <w:rPr>
        <w:rFonts w:ascii="Times New Roman" w:eastAsia="Times New Roman" w:hAnsi="Times New Roman" w:cs="Times New Roman"/>
        <w:b/>
        <w:i/>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15:restartNumberingAfterBreak="0">
    <w:nsid w:val="65437819"/>
    <w:multiLevelType w:val="hybridMultilevel"/>
    <w:tmpl w:val="250C8EF4"/>
    <w:lvl w:ilvl="0" w:tplc="90626354">
      <w:start w:val="1"/>
      <w:numFmt w:val="decimal"/>
      <w:lvlText w:val="%1."/>
      <w:lvlJc w:val="left"/>
      <w:pPr>
        <w:ind w:left="-360" w:hanging="360"/>
      </w:pPr>
      <w:rPr>
        <w:rFonts w:hint="default"/>
        <w:i/>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1" w15:restartNumberingAfterBreak="0">
    <w:nsid w:val="7A881070"/>
    <w:multiLevelType w:val="hybridMultilevel"/>
    <w:tmpl w:val="E4CE63EE"/>
    <w:lvl w:ilvl="0" w:tplc="D0888A6C">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7D4A5985"/>
    <w:multiLevelType w:val="singleLevel"/>
    <w:tmpl w:val="27B6E554"/>
    <w:lvl w:ilvl="0">
      <w:start w:val="5"/>
      <w:numFmt w:val="decimal"/>
      <w:lvlText w:val="%1."/>
      <w:lvlJc w:val="left"/>
      <w:pPr>
        <w:tabs>
          <w:tab w:val="num" w:pos="1440"/>
        </w:tabs>
        <w:ind w:left="1440" w:hanging="630"/>
      </w:pPr>
      <w:rPr>
        <w:rFonts w:hint="default"/>
      </w:rPr>
    </w:lvl>
  </w:abstractNum>
  <w:num w:numId="1">
    <w:abstractNumId w:val="16"/>
  </w:num>
  <w:num w:numId="2">
    <w:abstractNumId w:val="15"/>
  </w:num>
  <w:num w:numId="3">
    <w:abstractNumId w:val="6"/>
  </w:num>
  <w:num w:numId="4">
    <w:abstractNumId w:val="0"/>
  </w:num>
  <w:num w:numId="5">
    <w:abstractNumId w:val="22"/>
  </w:num>
  <w:num w:numId="6">
    <w:abstractNumId w:val="5"/>
  </w:num>
  <w:num w:numId="7">
    <w:abstractNumId w:val="18"/>
  </w:num>
  <w:num w:numId="8">
    <w:abstractNumId w:val="9"/>
  </w:num>
  <w:num w:numId="9">
    <w:abstractNumId w:val="3"/>
  </w:num>
  <w:num w:numId="10">
    <w:abstractNumId w:val="21"/>
  </w:num>
  <w:num w:numId="11">
    <w:abstractNumId w:val="1"/>
  </w:num>
  <w:num w:numId="12">
    <w:abstractNumId w:val="8"/>
  </w:num>
  <w:num w:numId="13">
    <w:abstractNumId w:val="20"/>
  </w:num>
  <w:num w:numId="14">
    <w:abstractNumId w:val="17"/>
  </w:num>
  <w:num w:numId="15">
    <w:abstractNumId w:val="12"/>
  </w:num>
  <w:num w:numId="16">
    <w:abstractNumId w:val="10"/>
  </w:num>
  <w:num w:numId="17">
    <w:abstractNumId w:val="11"/>
  </w:num>
  <w:num w:numId="18">
    <w:abstractNumId w:val="19"/>
  </w:num>
  <w:num w:numId="19">
    <w:abstractNumId w:val="13"/>
  </w:num>
  <w:num w:numId="20">
    <w:abstractNumId w:val="7"/>
  </w:num>
  <w:num w:numId="21">
    <w:abstractNumId w:val="14"/>
  </w:num>
  <w:num w:numId="22">
    <w:abstractNumId w:val="4"/>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66D"/>
    <w:rsid w:val="0001572D"/>
    <w:rsid w:val="00031E90"/>
    <w:rsid w:val="00037020"/>
    <w:rsid w:val="00042906"/>
    <w:rsid w:val="0004548B"/>
    <w:rsid w:val="000655FF"/>
    <w:rsid w:val="000733BC"/>
    <w:rsid w:val="000744B0"/>
    <w:rsid w:val="000845BD"/>
    <w:rsid w:val="000A69FA"/>
    <w:rsid w:val="000B6E7E"/>
    <w:rsid w:val="000B7489"/>
    <w:rsid w:val="000D1ABE"/>
    <w:rsid w:val="000D1D38"/>
    <w:rsid w:val="000D6161"/>
    <w:rsid w:val="000F054D"/>
    <w:rsid w:val="000F30D0"/>
    <w:rsid w:val="00123DB8"/>
    <w:rsid w:val="00125015"/>
    <w:rsid w:val="00162578"/>
    <w:rsid w:val="00174A9A"/>
    <w:rsid w:val="00183B75"/>
    <w:rsid w:val="0018532B"/>
    <w:rsid w:val="00193C30"/>
    <w:rsid w:val="00195E8D"/>
    <w:rsid w:val="001F06A0"/>
    <w:rsid w:val="001F65D5"/>
    <w:rsid w:val="00215A9E"/>
    <w:rsid w:val="00230EF1"/>
    <w:rsid w:val="00241C03"/>
    <w:rsid w:val="00251DFE"/>
    <w:rsid w:val="00266804"/>
    <w:rsid w:val="002827CF"/>
    <w:rsid w:val="00285269"/>
    <w:rsid w:val="002858DA"/>
    <w:rsid w:val="00287E0A"/>
    <w:rsid w:val="002909F2"/>
    <w:rsid w:val="002A6304"/>
    <w:rsid w:val="002B319B"/>
    <w:rsid w:val="002B5526"/>
    <w:rsid w:val="002C7AFA"/>
    <w:rsid w:val="002E1011"/>
    <w:rsid w:val="003220EF"/>
    <w:rsid w:val="00341527"/>
    <w:rsid w:val="00353749"/>
    <w:rsid w:val="00390149"/>
    <w:rsid w:val="00393B28"/>
    <w:rsid w:val="003B7C08"/>
    <w:rsid w:val="003C3342"/>
    <w:rsid w:val="003D26A9"/>
    <w:rsid w:val="003D2817"/>
    <w:rsid w:val="003D33DC"/>
    <w:rsid w:val="003D73A0"/>
    <w:rsid w:val="003E76A5"/>
    <w:rsid w:val="003F158B"/>
    <w:rsid w:val="003F1A35"/>
    <w:rsid w:val="003F417D"/>
    <w:rsid w:val="003F7AD8"/>
    <w:rsid w:val="0042728F"/>
    <w:rsid w:val="00462665"/>
    <w:rsid w:val="004A3A99"/>
    <w:rsid w:val="004D17D9"/>
    <w:rsid w:val="004F0C20"/>
    <w:rsid w:val="004F31EC"/>
    <w:rsid w:val="00511A51"/>
    <w:rsid w:val="005129A5"/>
    <w:rsid w:val="00531750"/>
    <w:rsid w:val="00532DCD"/>
    <w:rsid w:val="00533321"/>
    <w:rsid w:val="00540B6B"/>
    <w:rsid w:val="00545003"/>
    <w:rsid w:val="00561B3D"/>
    <w:rsid w:val="00570686"/>
    <w:rsid w:val="005D1461"/>
    <w:rsid w:val="005D2C31"/>
    <w:rsid w:val="005D7060"/>
    <w:rsid w:val="005E3B40"/>
    <w:rsid w:val="00606646"/>
    <w:rsid w:val="0062188F"/>
    <w:rsid w:val="006342DD"/>
    <w:rsid w:val="00650A43"/>
    <w:rsid w:val="00682DAD"/>
    <w:rsid w:val="006B39BA"/>
    <w:rsid w:val="006E5CF5"/>
    <w:rsid w:val="006E787E"/>
    <w:rsid w:val="00704175"/>
    <w:rsid w:val="00725987"/>
    <w:rsid w:val="00732D81"/>
    <w:rsid w:val="00755F55"/>
    <w:rsid w:val="007742A8"/>
    <w:rsid w:val="007A1B1B"/>
    <w:rsid w:val="007A25CC"/>
    <w:rsid w:val="007B0FAE"/>
    <w:rsid w:val="007D05BD"/>
    <w:rsid w:val="007E304E"/>
    <w:rsid w:val="007E6B31"/>
    <w:rsid w:val="007F7183"/>
    <w:rsid w:val="008017D9"/>
    <w:rsid w:val="008052F3"/>
    <w:rsid w:val="00815505"/>
    <w:rsid w:val="00815576"/>
    <w:rsid w:val="00827226"/>
    <w:rsid w:val="00846602"/>
    <w:rsid w:val="00854E2A"/>
    <w:rsid w:val="00874DD5"/>
    <w:rsid w:val="0089638A"/>
    <w:rsid w:val="008A186A"/>
    <w:rsid w:val="008A3DC4"/>
    <w:rsid w:val="008A5F15"/>
    <w:rsid w:val="008B4079"/>
    <w:rsid w:val="008B4F2D"/>
    <w:rsid w:val="008D0F28"/>
    <w:rsid w:val="008E21F6"/>
    <w:rsid w:val="008E7BA3"/>
    <w:rsid w:val="008F0667"/>
    <w:rsid w:val="008F2052"/>
    <w:rsid w:val="00905AA7"/>
    <w:rsid w:val="009270AB"/>
    <w:rsid w:val="00934301"/>
    <w:rsid w:val="009577A8"/>
    <w:rsid w:val="0098303C"/>
    <w:rsid w:val="0098333D"/>
    <w:rsid w:val="00992120"/>
    <w:rsid w:val="009A596C"/>
    <w:rsid w:val="009F2C01"/>
    <w:rsid w:val="009F2CE4"/>
    <w:rsid w:val="00A00F8B"/>
    <w:rsid w:val="00A21289"/>
    <w:rsid w:val="00A41366"/>
    <w:rsid w:val="00A57E25"/>
    <w:rsid w:val="00A657D3"/>
    <w:rsid w:val="00A7562C"/>
    <w:rsid w:val="00A84885"/>
    <w:rsid w:val="00A90653"/>
    <w:rsid w:val="00A92525"/>
    <w:rsid w:val="00AA1743"/>
    <w:rsid w:val="00AA28F8"/>
    <w:rsid w:val="00AB06B2"/>
    <w:rsid w:val="00AB083F"/>
    <w:rsid w:val="00AC7F8F"/>
    <w:rsid w:val="00AE2FC0"/>
    <w:rsid w:val="00B10CE6"/>
    <w:rsid w:val="00B5406F"/>
    <w:rsid w:val="00B635E5"/>
    <w:rsid w:val="00B64D74"/>
    <w:rsid w:val="00B9666D"/>
    <w:rsid w:val="00BD2C02"/>
    <w:rsid w:val="00C00B3A"/>
    <w:rsid w:val="00C045E8"/>
    <w:rsid w:val="00C136A8"/>
    <w:rsid w:val="00C242D6"/>
    <w:rsid w:val="00C33788"/>
    <w:rsid w:val="00C51074"/>
    <w:rsid w:val="00C56167"/>
    <w:rsid w:val="00C57866"/>
    <w:rsid w:val="00C62E29"/>
    <w:rsid w:val="00C75709"/>
    <w:rsid w:val="00C97BD9"/>
    <w:rsid w:val="00CB4B44"/>
    <w:rsid w:val="00CC5840"/>
    <w:rsid w:val="00CE61C8"/>
    <w:rsid w:val="00CF4010"/>
    <w:rsid w:val="00D123D5"/>
    <w:rsid w:val="00D219BC"/>
    <w:rsid w:val="00D422A5"/>
    <w:rsid w:val="00D456CF"/>
    <w:rsid w:val="00D542F1"/>
    <w:rsid w:val="00D55A95"/>
    <w:rsid w:val="00D921DD"/>
    <w:rsid w:val="00D9566D"/>
    <w:rsid w:val="00D967BD"/>
    <w:rsid w:val="00D96C39"/>
    <w:rsid w:val="00DE6E4B"/>
    <w:rsid w:val="00DF12D9"/>
    <w:rsid w:val="00DF618E"/>
    <w:rsid w:val="00E028E9"/>
    <w:rsid w:val="00E12893"/>
    <w:rsid w:val="00E15F4D"/>
    <w:rsid w:val="00E16B88"/>
    <w:rsid w:val="00E23772"/>
    <w:rsid w:val="00E410AB"/>
    <w:rsid w:val="00E42184"/>
    <w:rsid w:val="00E5054B"/>
    <w:rsid w:val="00E50CA6"/>
    <w:rsid w:val="00E5264E"/>
    <w:rsid w:val="00E85CC4"/>
    <w:rsid w:val="00EC62D3"/>
    <w:rsid w:val="00ED07AF"/>
    <w:rsid w:val="00ED26E8"/>
    <w:rsid w:val="00EF3739"/>
    <w:rsid w:val="00F24873"/>
    <w:rsid w:val="00F277BF"/>
    <w:rsid w:val="00F32ACC"/>
    <w:rsid w:val="00F35225"/>
    <w:rsid w:val="00F5344A"/>
    <w:rsid w:val="00F745F0"/>
    <w:rsid w:val="00F95631"/>
    <w:rsid w:val="00F962FE"/>
    <w:rsid w:val="00FB2A63"/>
    <w:rsid w:val="00FC5884"/>
    <w:rsid w:val="00FD00EC"/>
    <w:rsid w:val="00FE077C"/>
    <w:rsid w:val="00FE2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DDA9C23"/>
  <w15:chartTrackingRefBased/>
  <w15:docId w15:val="{F845620A-3E65-413E-BA16-4A7DA3D7A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DocumentMap">
    <w:name w:val="Document Map"/>
    <w:basedOn w:val="Normal"/>
    <w:semiHidden/>
    <w:pPr>
      <w:shd w:val="clear" w:color="auto" w:fill="000080"/>
    </w:pPr>
    <w:rPr>
      <w:rFonts w:ascii="Tahoma" w:hAnsi="Tahoma"/>
    </w:rPr>
  </w:style>
  <w:style w:type="character" w:styleId="Hyperlink">
    <w:name w:val="Hyperlink"/>
    <w:rsid w:val="00B9666D"/>
    <w:rPr>
      <w:color w:val="0000FF"/>
      <w:u w:val="single"/>
    </w:rPr>
  </w:style>
  <w:style w:type="paragraph" w:styleId="Title">
    <w:name w:val="Title"/>
    <w:basedOn w:val="Normal"/>
    <w:link w:val="TitleChar"/>
    <w:qFormat/>
    <w:rsid w:val="002858DA"/>
    <w:pPr>
      <w:jc w:val="center"/>
    </w:pPr>
    <w:rPr>
      <w:b/>
      <w:sz w:val="20"/>
      <w:lang w:val="x-none" w:eastAsia="x-none"/>
    </w:rPr>
  </w:style>
  <w:style w:type="character" w:customStyle="1" w:styleId="TitleChar">
    <w:name w:val="Title Char"/>
    <w:link w:val="Title"/>
    <w:rsid w:val="002858DA"/>
    <w:rPr>
      <w:b/>
      <w:snapToGrid w:val="0"/>
    </w:rPr>
  </w:style>
  <w:style w:type="paragraph" w:customStyle="1" w:styleId="Default">
    <w:name w:val="Default"/>
    <w:rsid w:val="008B4079"/>
    <w:pPr>
      <w:autoSpaceDE w:val="0"/>
      <w:autoSpaceDN w:val="0"/>
      <w:adjustRightInd w:val="0"/>
    </w:pPr>
    <w:rPr>
      <w:rFonts w:ascii="Symbol" w:hAnsi="Symbol" w:cs="Symbol"/>
      <w:color w:val="000000"/>
      <w:sz w:val="24"/>
      <w:szCs w:val="24"/>
    </w:rPr>
  </w:style>
  <w:style w:type="paragraph" w:styleId="BalloonText">
    <w:name w:val="Balloon Text"/>
    <w:basedOn w:val="Normal"/>
    <w:link w:val="BalloonTextChar"/>
    <w:rsid w:val="006E787E"/>
    <w:rPr>
      <w:rFonts w:ascii="Tahoma" w:hAnsi="Tahoma"/>
      <w:sz w:val="16"/>
      <w:szCs w:val="16"/>
      <w:lang w:val="x-none" w:eastAsia="x-none"/>
    </w:rPr>
  </w:style>
  <w:style w:type="character" w:customStyle="1" w:styleId="BalloonTextChar">
    <w:name w:val="Balloon Text Char"/>
    <w:link w:val="BalloonText"/>
    <w:rsid w:val="006E787E"/>
    <w:rPr>
      <w:rFonts w:ascii="Tahoma" w:hAnsi="Tahoma" w:cs="Tahoma"/>
      <w:snapToGrid w:val="0"/>
      <w:sz w:val="16"/>
      <w:szCs w:val="16"/>
    </w:rPr>
  </w:style>
  <w:style w:type="paragraph" w:styleId="ListParagraph">
    <w:name w:val="List Paragraph"/>
    <w:basedOn w:val="Normal"/>
    <w:uiPriority w:val="34"/>
    <w:qFormat/>
    <w:rsid w:val="00B10CE6"/>
    <w:pPr>
      <w:ind w:left="720"/>
    </w:pPr>
  </w:style>
  <w:style w:type="paragraph" w:customStyle="1" w:styleId="Normal1">
    <w:name w:val="Normal1"/>
    <w:rsid w:val="009F2C01"/>
    <w:pPr>
      <w:spacing w:line="276" w:lineRule="auto"/>
    </w:pPr>
    <w:rPr>
      <w:rFonts w:ascii="Arial" w:eastAsia="Arial" w:hAnsi="Arial" w:cs="Arial"/>
      <w:color w:val="000000"/>
      <w:sz w:val="22"/>
      <w:szCs w:val="22"/>
    </w:rPr>
  </w:style>
  <w:style w:type="table" w:styleId="TableGrid">
    <w:name w:val="Table Grid"/>
    <w:basedOn w:val="TableNormal"/>
    <w:uiPriority w:val="59"/>
    <w:rsid w:val="00A21289"/>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21289"/>
    <w:pPr>
      <w:widowControl/>
      <w:spacing w:before="100" w:beforeAutospacing="1" w:after="100" w:afterAutospacing="1"/>
    </w:pPr>
    <w:rPr>
      <w:snapToGrid/>
      <w:szCs w:val="24"/>
    </w:rPr>
  </w:style>
  <w:style w:type="paragraph" w:styleId="Header">
    <w:name w:val="header"/>
    <w:basedOn w:val="Normal"/>
    <w:link w:val="HeaderChar"/>
    <w:uiPriority w:val="99"/>
    <w:rsid w:val="00A21289"/>
    <w:pPr>
      <w:tabs>
        <w:tab w:val="center" w:pos="4680"/>
        <w:tab w:val="right" w:pos="9360"/>
      </w:tabs>
    </w:pPr>
  </w:style>
  <w:style w:type="character" w:customStyle="1" w:styleId="HeaderChar">
    <w:name w:val="Header Char"/>
    <w:link w:val="Header"/>
    <w:uiPriority w:val="99"/>
    <w:rsid w:val="00A21289"/>
    <w:rPr>
      <w:snapToGrid w:val="0"/>
      <w:sz w:val="24"/>
    </w:rPr>
  </w:style>
  <w:style w:type="paragraph" w:styleId="Footer">
    <w:name w:val="footer"/>
    <w:basedOn w:val="Normal"/>
    <w:link w:val="FooterChar"/>
    <w:rsid w:val="00A21289"/>
    <w:pPr>
      <w:tabs>
        <w:tab w:val="center" w:pos="4680"/>
        <w:tab w:val="right" w:pos="9360"/>
      </w:tabs>
    </w:pPr>
  </w:style>
  <w:style w:type="character" w:customStyle="1" w:styleId="FooterChar">
    <w:name w:val="Footer Char"/>
    <w:link w:val="Footer"/>
    <w:rsid w:val="00A21289"/>
    <w:rPr>
      <w:snapToGrid w:val="0"/>
      <w:sz w:val="24"/>
    </w:rPr>
  </w:style>
  <w:style w:type="character" w:customStyle="1" w:styleId="apple-converted-space">
    <w:name w:val="apple-converted-space"/>
    <w:rsid w:val="00E50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plante@sc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cu.edu/tplan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33D86-718D-411D-BCCC-B0F49BA2B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751</TotalTime>
  <Pages>2</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SANTA CLARA UNIVERSITY</vt:lpstr>
    </vt:vector>
  </TitlesOfParts>
  <Company>Santa Clara University</Company>
  <LinksUpToDate>false</LinksUpToDate>
  <CharactersWithSpaces>5957</CharactersWithSpaces>
  <SharedDoc>false</SharedDoc>
  <HLinks>
    <vt:vector size="84" baseType="variant">
      <vt:variant>
        <vt:i4>7405621</vt:i4>
      </vt:variant>
      <vt:variant>
        <vt:i4>39</vt:i4>
      </vt:variant>
      <vt:variant>
        <vt:i4>0</vt:i4>
      </vt:variant>
      <vt:variant>
        <vt:i4>5</vt:i4>
      </vt:variant>
      <vt:variant>
        <vt:lpwstr>https://www.scu.edu/media/offices/student-life/publications/13411-SCU-Student-HDBK-2017-18_FULL_FNL2.pdf</vt:lpwstr>
      </vt:variant>
      <vt:variant>
        <vt:lpwstr/>
      </vt:variant>
      <vt:variant>
        <vt:i4>3997800</vt:i4>
      </vt:variant>
      <vt:variant>
        <vt:i4>36</vt:i4>
      </vt:variant>
      <vt:variant>
        <vt:i4>0</vt:i4>
      </vt:variant>
      <vt:variant>
        <vt:i4>5</vt:i4>
      </vt:variant>
      <vt:variant>
        <vt:lpwstr>https://www.scu.edu/hr/quick-links/ethicspoint/</vt:lpwstr>
      </vt:variant>
      <vt:variant>
        <vt:lpwstr/>
      </vt:variant>
      <vt:variant>
        <vt:i4>3997800</vt:i4>
      </vt:variant>
      <vt:variant>
        <vt:i4>33</vt:i4>
      </vt:variant>
      <vt:variant>
        <vt:i4>0</vt:i4>
      </vt:variant>
      <vt:variant>
        <vt:i4>5</vt:i4>
      </vt:variant>
      <vt:variant>
        <vt:lpwstr>https://www.scu.edu/hr/quick-links/ethicspoint/</vt:lpwstr>
      </vt:variant>
      <vt:variant>
        <vt:lpwstr/>
      </vt:variant>
      <vt:variant>
        <vt:i4>7077925</vt:i4>
      </vt:variant>
      <vt:variant>
        <vt:i4>30</vt:i4>
      </vt:variant>
      <vt:variant>
        <vt:i4>0</vt:i4>
      </vt:variant>
      <vt:variant>
        <vt:i4>5</vt:i4>
      </vt:variant>
      <vt:variant>
        <vt:lpwstr>https://www.scu.edu/osl/report/</vt:lpwstr>
      </vt:variant>
      <vt:variant>
        <vt:lpwstr/>
      </vt:variant>
      <vt:variant>
        <vt:i4>7077925</vt:i4>
      </vt:variant>
      <vt:variant>
        <vt:i4>27</vt:i4>
      </vt:variant>
      <vt:variant>
        <vt:i4>0</vt:i4>
      </vt:variant>
      <vt:variant>
        <vt:i4>5</vt:i4>
      </vt:variant>
      <vt:variant>
        <vt:lpwstr>https://www.scu.edu/osl/report/</vt:lpwstr>
      </vt:variant>
      <vt:variant>
        <vt:lpwstr/>
      </vt:variant>
      <vt:variant>
        <vt:i4>5111816</vt:i4>
      </vt:variant>
      <vt:variant>
        <vt:i4>24</vt:i4>
      </vt:variant>
      <vt:variant>
        <vt:i4>0</vt:i4>
      </vt:variant>
      <vt:variant>
        <vt:i4>5</vt:i4>
      </vt:variant>
      <vt:variant>
        <vt:lpwstr>http://bit.ly/2ce1hBb</vt:lpwstr>
      </vt:variant>
      <vt:variant>
        <vt:lpwstr/>
      </vt:variant>
      <vt:variant>
        <vt:i4>5111816</vt:i4>
      </vt:variant>
      <vt:variant>
        <vt:i4>21</vt:i4>
      </vt:variant>
      <vt:variant>
        <vt:i4>0</vt:i4>
      </vt:variant>
      <vt:variant>
        <vt:i4>5</vt:i4>
      </vt:variant>
      <vt:variant>
        <vt:lpwstr>http://bit.ly/2ce1hBb</vt:lpwstr>
      </vt:variant>
      <vt:variant>
        <vt:lpwstr/>
      </vt:variant>
      <vt:variant>
        <vt:i4>28</vt:i4>
      </vt:variant>
      <vt:variant>
        <vt:i4>18</vt:i4>
      </vt:variant>
      <vt:variant>
        <vt:i4>0</vt:i4>
      </vt:variant>
      <vt:variant>
        <vt:i4>5</vt:i4>
      </vt:variant>
      <vt:variant>
        <vt:lpwstr>https://www.scu.edu/media/offices/student-life/policies/GenderBasedDiscriminationandSexualMisconductPolicyPublication.pdf</vt:lpwstr>
      </vt:variant>
      <vt:variant>
        <vt:lpwstr/>
      </vt:variant>
      <vt:variant>
        <vt:i4>3473463</vt:i4>
      </vt:variant>
      <vt:variant>
        <vt:i4>15</vt:i4>
      </vt:variant>
      <vt:variant>
        <vt:i4>0</vt:i4>
      </vt:variant>
      <vt:variant>
        <vt:i4>5</vt:i4>
      </vt:variant>
      <vt:variant>
        <vt:lpwstr>http://www.scu.edu/disabilities</vt:lpwstr>
      </vt:variant>
      <vt:variant>
        <vt:lpwstr/>
      </vt:variant>
      <vt:variant>
        <vt:i4>3473463</vt:i4>
      </vt:variant>
      <vt:variant>
        <vt:i4>12</vt:i4>
      </vt:variant>
      <vt:variant>
        <vt:i4>0</vt:i4>
      </vt:variant>
      <vt:variant>
        <vt:i4>5</vt:i4>
      </vt:variant>
      <vt:variant>
        <vt:lpwstr>http://www.scu.edu/disabilities</vt:lpwstr>
      </vt:variant>
      <vt:variant>
        <vt:lpwstr/>
      </vt:variant>
      <vt:variant>
        <vt:i4>6160389</vt:i4>
      </vt:variant>
      <vt:variant>
        <vt:i4>9</vt:i4>
      </vt:variant>
      <vt:variant>
        <vt:i4>0</vt:i4>
      </vt:variant>
      <vt:variant>
        <vt:i4>5</vt:i4>
      </vt:variant>
      <vt:variant>
        <vt:lpwstr>http://scu.edu/academic-integrity/faculty</vt:lpwstr>
      </vt:variant>
      <vt:variant>
        <vt:lpwstr/>
      </vt:variant>
      <vt:variant>
        <vt:i4>1114188</vt:i4>
      </vt:variant>
      <vt:variant>
        <vt:i4>6</vt:i4>
      </vt:variant>
      <vt:variant>
        <vt:i4>0</vt:i4>
      </vt:variant>
      <vt:variant>
        <vt:i4>5</vt:i4>
      </vt:variant>
      <vt:variant>
        <vt:lpwstr>http://www.scu.edu/academic-integrity</vt:lpwstr>
      </vt:variant>
      <vt:variant>
        <vt:lpwstr/>
      </vt:variant>
      <vt:variant>
        <vt:i4>3014707</vt:i4>
      </vt:variant>
      <vt:variant>
        <vt:i4>3</vt:i4>
      </vt:variant>
      <vt:variant>
        <vt:i4>0</vt:i4>
      </vt:variant>
      <vt:variant>
        <vt:i4>5</vt:i4>
      </vt:variant>
      <vt:variant>
        <vt:lpwstr>http://www.scu.edu/tplante</vt:lpwstr>
      </vt:variant>
      <vt:variant>
        <vt:lpwstr/>
      </vt:variant>
      <vt:variant>
        <vt:i4>6750278</vt:i4>
      </vt:variant>
      <vt:variant>
        <vt:i4>0</vt:i4>
      </vt:variant>
      <vt:variant>
        <vt:i4>0</vt:i4>
      </vt:variant>
      <vt:variant>
        <vt:i4>5</vt:i4>
      </vt:variant>
      <vt:variant>
        <vt:lpwstr>mailto:tplante@scu.edu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SANTA CLARA UNIVERSITY</dc:title>
  <dc:subject/>
  <dc:creator>Thomas Plante</dc:creator>
  <cp:keywords/>
  <cp:lastModifiedBy>SCUTechSupport</cp:lastModifiedBy>
  <cp:revision>9</cp:revision>
  <cp:lastPrinted>2014-11-17T21:13:00Z</cp:lastPrinted>
  <dcterms:created xsi:type="dcterms:W3CDTF">2020-06-15T16:54:00Z</dcterms:created>
  <dcterms:modified xsi:type="dcterms:W3CDTF">2020-08-16T20:15:00Z</dcterms:modified>
</cp:coreProperties>
</file>