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color w:val="000000"/>
          <w:sz w:val="44"/>
          <w:szCs w:val="44"/>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480" w:before="240" w:line="240" w:lineRule="auto"/>
        <w:jc w:val="center"/>
        <w:rPr>
          <w:rFonts w:ascii="Calibri" w:cs="Calibri" w:eastAsia="Calibri" w:hAnsi="Calibri"/>
          <w:b w:val="1"/>
          <w:color w:val="000000"/>
          <w:sz w:val="40"/>
          <w:szCs w:val="40"/>
        </w:rPr>
      </w:pPr>
      <w:r w:rsidDel="00000000" w:rsidR="00000000" w:rsidRPr="00000000">
        <w:rPr>
          <w:rtl w:val="0"/>
        </w:rPr>
      </w:r>
    </w:p>
    <w:p w:rsidR="00000000" w:rsidDel="00000000" w:rsidP="00000000" w:rsidRDefault="00000000" w:rsidRPr="00000000" w14:paraId="00000005">
      <w:pPr>
        <w:spacing w:after="480" w:before="240" w:line="240" w:lineRule="auto"/>
        <w:jc w:val="center"/>
        <w:rPr>
          <w:rFonts w:ascii="Calibri" w:cs="Calibri" w:eastAsia="Calibri" w:hAnsi="Calibri"/>
          <w:b w:val="1"/>
          <w:color w:val="000000"/>
          <w:sz w:val="40"/>
          <w:szCs w:val="40"/>
        </w:rPr>
      </w:pPr>
      <w:r w:rsidDel="00000000" w:rsidR="00000000" w:rsidRPr="00000000">
        <w:rPr>
          <w:rFonts w:ascii="Calibri" w:cs="Calibri" w:eastAsia="Calibri" w:hAnsi="Calibri"/>
          <w:b w:val="1"/>
          <w:color w:val="000000"/>
          <w:sz w:val="40"/>
          <w:szCs w:val="40"/>
          <w:rtl w:val="0"/>
        </w:rPr>
        <w:t xml:space="preserve">Positive Feedback Template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Acknowledging positive feedback and interacting with your customers is crucial. This approach strategically builds customer loyalty, enhances brand reputation, and fosters a positive relationship between your business and its customers. Below is a template you can use to address any positive feedback.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Dear [Customer's Name],</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Thank you so much for your kind words and positive feedback! We're thrilled to hear that you had a great experience with us.</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Your satisfaction is our top priority, and we're here to provide exceptional service every time. If you ever have more feedback or need assistance in the future, please don't hesitate to reach out.</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We appreciate your support and look forward to serving you again soon!</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Warm regards,</w:t>
      </w:r>
      <w:r w:rsidDel="00000000" w:rsidR="00000000" w:rsidRPr="00000000">
        <w:rPr>
          <w:rtl w:val="0"/>
        </w:rPr>
      </w:r>
    </w:p>
    <w:p w:rsidR="00000000" w:rsidDel="00000000" w:rsidP="00000000" w:rsidRDefault="00000000" w:rsidRPr="00000000" w14:paraId="00000013">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[Your Name]</w:t>
      </w:r>
      <w:r w:rsidDel="00000000" w:rsidR="00000000" w:rsidRPr="00000000">
        <w:rPr>
          <w:rtl w:val="0"/>
        </w:rPr>
      </w:r>
    </w:p>
    <w:p w:rsidR="00000000" w:rsidDel="00000000" w:rsidP="00000000" w:rsidRDefault="00000000" w:rsidRPr="00000000" w14:paraId="00000014">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[Your Business]</w:t>
      </w: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44"/>
          <w:szCs w:val="44"/>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@SCUMOBI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171450</wp:posOffset>
          </wp:positionV>
          <wp:extent cx="5943600" cy="88582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85825"/>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z69FPjc+72tGMFkXh5/jf+b1Q==">CgMxLjA4AHIhMU94X2czRTBVVlh5Rmt3Vzh1MGNEVlNBTzRJWlhzX21H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69ed6ae5-95bc-467d-82cc-947ef15f5940</vt:lpwstr>
  </property>
</Properties>
</file>